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453D" w14:textId="5ADD8872" w:rsidR="00BE0527" w:rsidRPr="003B67CD" w:rsidRDefault="00BE0527" w:rsidP="71CFA649">
      <w:pPr>
        <w:pStyle w:val="MediumGrid21"/>
        <w:rPr>
          <w:rFonts w:asciiTheme="minorHAnsi" w:eastAsiaTheme="minorEastAsia" w:hAnsiTheme="minorHAnsi" w:cstheme="minorBidi"/>
          <w:color w:val="000000" w:themeColor="text1"/>
        </w:rPr>
      </w:pPr>
      <w:bookmarkStart w:id="0" w:name="_Hlk506974589"/>
      <w:r>
        <w:rPr>
          <w:noProof/>
        </w:rPr>
        <w:drawing>
          <wp:inline distT="0" distB="0" distL="0" distR="0" wp14:anchorId="11555048" wp14:editId="58D3D604">
            <wp:extent cx="2171700" cy="75247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171700" cy="752475"/>
                    </a:xfrm>
                    <a:prstGeom prst="rect">
                      <a:avLst/>
                    </a:prstGeom>
                  </pic:spPr>
                </pic:pic>
              </a:graphicData>
            </a:graphic>
          </wp:inline>
        </w:drawing>
      </w:r>
    </w:p>
    <w:p w14:paraId="45930CCC" w14:textId="77777777" w:rsidR="00442AFF" w:rsidRPr="003B67CD" w:rsidRDefault="00442AFF" w:rsidP="71CFA649">
      <w:pPr>
        <w:pStyle w:val="MediumGrid21"/>
        <w:rPr>
          <w:rFonts w:asciiTheme="minorHAnsi" w:eastAsiaTheme="minorEastAsia" w:hAnsiTheme="minorHAnsi" w:cstheme="minorBidi"/>
          <w:b/>
          <w:bCs/>
          <w:color w:val="000000" w:themeColor="text1"/>
        </w:rPr>
      </w:pPr>
    </w:p>
    <w:p w14:paraId="7DBEC35E" w14:textId="637CCB60" w:rsidR="006E3FAA" w:rsidRPr="003B67CD" w:rsidRDefault="006E3FAA" w:rsidP="71CFA649">
      <w:pPr>
        <w:pStyle w:val="MediumGrid21"/>
        <w:rPr>
          <w:rFonts w:asciiTheme="minorHAnsi" w:eastAsiaTheme="minorEastAsia" w:hAnsiTheme="minorHAnsi" w:cstheme="minorBidi"/>
          <w:b/>
          <w:bCs/>
          <w:color w:val="000000" w:themeColor="text1"/>
          <w:sz w:val="44"/>
          <w:szCs w:val="44"/>
        </w:rPr>
      </w:pPr>
      <w:r w:rsidRPr="71CFA649">
        <w:rPr>
          <w:rFonts w:asciiTheme="minorHAnsi" w:eastAsiaTheme="minorEastAsia" w:hAnsiTheme="minorHAnsi" w:cstheme="minorBidi"/>
          <w:b/>
          <w:bCs/>
          <w:color w:val="000000" w:themeColor="text1"/>
          <w:sz w:val="44"/>
          <w:szCs w:val="44"/>
        </w:rPr>
        <w:t xml:space="preserve">Safeguarding Children Policy </w:t>
      </w:r>
      <w:bookmarkEnd w:id="0"/>
    </w:p>
    <w:p w14:paraId="069E06F9" w14:textId="6C13AB7C" w:rsidR="00BE2DF9" w:rsidRPr="003B67CD" w:rsidRDefault="00BE2DF9" w:rsidP="71CFA649">
      <w:pPr>
        <w:pStyle w:val="MediumGrid21"/>
        <w:rPr>
          <w:rFonts w:asciiTheme="minorHAnsi" w:eastAsiaTheme="minorEastAsia" w:hAnsiTheme="minorHAnsi" w:cstheme="minorBidi"/>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4362"/>
      </w:tblGrid>
      <w:tr w:rsidR="003B67CD" w:rsidRPr="003B67CD" w14:paraId="171419A3" w14:textId="77777777" w:rsidTr="1E26EE53">
        <w:trPr>
          <w:trHeight w:val="261"/>
        </w:trPr>
        <w:tc>
          <w:tcPr>
            <w:tcW w:w="2635" w:type="dxa"/>
            <w:shd w:val="clear" w:color="auto" w:fill="auto"/>
          </w:tcPr>
          <w:p w14:paraId="1B2A2641"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Created by</w:t>
            </w:r>
          </w:p>
        </w:tc>
        <w:tc>
          <w:tcPr>
            <w:tcW w:w="4362" w:type="dxa"/>
            <w:shd w:val="clear" w:color="auto" w:fill="auto"/>
          </w:tcPr>
          <w:p w14:paraId="3B0A5964"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Kia Kelly-Hollin</w:t>
            </w:r>
          </w:p>
        </w:tc>
      </w:tr>
      <w:tr w:rsidR="003B67CD" w:rsidRPr="003B67CD" w14:paraId="1FFB5C12" w14:textId="77777777" w:rsidTr="1E26EE53">
        <w:trPr>
          <w:trHeight w:val="261"/>
        </w:trPr>
        <w:tc>
          <w:tcPr>
            <w:tcW w:w="2635" w:type="dxa"/>
            <w:shd w:val="clear" w:color="auto" w:fill="auto"/>
          </w:tcPr>
          <w:p w14:paraId="7928408D"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Date</w:t>
            </w:r>
          </w:p>
        </w:tc>
        <w:tc>
          <w:tcPr>
            <w:tcW w:w="4362" w:type="dxa"/>
            <w:shd w:val="clear" w:color="auto" w:fill="auto"/>
          </w:tcPr>
          <w:p w14:paraId="18416639"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rPr>
              <w:t>18/01/2018</w:t>
            </w:r>
          </w:p>
        </w:tc>
      </w:tr>
      <w:tr w:rsidR="003B67CD" w:rsidRPr="003B67CD" w14:paraId="0389DB82" w14:textId="77777777" w:rsidTr="1E26EE53">
        <w:trPr>
          <w:trHeight w:val="261"/>
        </w:trPr>
        <w:tc>
          <w:tcPr>
            <w:tcW w:w="2635" w:type="dxa"/>
            <w:shd w:val="clear" w:color="auto" w:fill="auto"/>
          </w:tcPr>
          <w:p w14:paraId="0907DD55"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Next Review date</w:t>
            </w:r>
          </w:p>
        </w:tc>
        <w:tc>
          <w:tcPr>
            <w:tcW w:w="4362" w:type="dxa"/>
            <w:shd w:val="clear" w:color="auto" w:fill="auto"/>
          </w:tcPr>
          <w:p w14:paraId="0DC2C19A" w14:textId="6F2BDB55" w:rsidR="00D65D0E" w:rsidRPr="003B67CD" w:rsidRDefault="38FB5C25"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July</w:t>
            </w:r>
            <w:r w:rsidR="3EDCA184" w:rsidRPr="71CFA649">
              <w:rPr>
                <w:rFonts w:eastAsiaTheme="minorEastAsia"/>
                <w:color w:val="000000" w:themeColor="text1"/>
                <w:sz w:val="24"/>
                <w:szCs w:val="24"/>
                <w:lang w:eastAsia="en-GB"/>
              </w:rPr>
              <w:t xml:space="preserve"> 202</w:t>
            </w:r>
            <w:r w:rsidR="535EAD12" w:rsidRPr="71CFA649">
              <w:rPr>
                <w:rFonts w:eastAsiaTheme="minorEastAsia"/>
                <w:color w:val="000000" w:themeColor="text1"/>
                <w:sz w:val="24"/>
                <w:szCs w:val="24"/>
                <w:lang w:eastAsia="en-GB"/>
              </w:rPr>
              <w:t>4</w:t>
            </w:r>
          </w:p>
        </w:tc>
      </w:tr>
      <w:tr w:rsidR="003B67CD" w:rsidRPr="003B67CD" w14:paraId="6EDDC994" w14:textId="77777777" w:rsidTr="1E26EE53">
        <w:trPr>
          <w:trHeight w:val="261"/>
        </w:trPr>
        <w:tc>
          <w:tcPr>
            <w:tcW w:w="2635" w:type="dxa"/>
            <w:shd w:val="clear" w:color="auto" w:fill="auto"/>
          </w:tcPr>
          <w:p w14:paraId="5AB6C44B"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Date updated</w:t>
            </w:r>
          </w:p>
        </w:tc>
        <w:tc>
          <w:tcPr>
            <w:tcW w:w="4362" w:type="dxa"/>
            <w:shd w:val="clear" w:color="auto" w:fill="auto"/>
          </w:tcPr>
          <w:p w14:paraId="309568AF" w14:textId="027B0662" w:rsidR="00D65D0E" w:rsidRPr="003B67CD" w:rsidRDefault="684D0588" w:rsidP="71CFA649">
            <w:pPr>
              <w:spacing w:line="259" w:lineRule="auto"/>
              <w:rPr>
                <w:rFonts w:eastAsiaTheme="minorEastAsia"/>
                <w:color w:val="000000" w:themeColor="text1"/>
                <w:sz w:val="24"/>
                <w:szCs w:val="24"/>
                <w:lang w:eastAsia="en-GB"/>
              </w:rPr>
            </w:pPr>
            <w:r w:rsidRPr="71CFA649">
              <w:rPr>
                <w:rFonts w:eastAsiaTheme="minorEastAsia"/>
                <w:color w:val="000000" w:themeColor="text1"/>
                <w:sz w:val="24"/>
                <w:szCs w:val="24"/>
                <w:lang w:eastAsia="en-GB"/>
              </w:rPr>
              <w:t>July 2023</w:t>
            </w:r>
          </w:p>
        </w:tc>
      </w:tr>
      <w:tr w:rsidR="00D65D0E" w:rsidRPr="003B67CD" w14:paraId="1358C46A" w14:textId="77777777" w:rsidTr="1E26EE53">
        <w:trPr>
          <w:trHeight w:val="273"/>
        </w:trPr>
        <w:tc>
          <w:tcPr>
            <w:tcW w:w="2635" w:type="dxa"/>
            <w:shd w:val="clear" w:color="auto" w:fill="auto"/>
          </w:tcPr>
          <w:p w14:paraId="4D8B21F5" w14:textId="77777777" w:rsidR="00D65D0E" w:rsidRPr="003B67CD" w:rsidRDefault="3EDCA184" w:rsidP="71CFA649">
            <w:pPr>
              <w:rPr>
                <w:rFonts w:eastAsiaTheme="minorEastAsia"/>
                <w:color w:val="000000" w:themeColor="text1"/>
                <w:sz w:val="24"/>
                <w:szCs w:val="24"/>
                <w:lang w:eastAsia="en-GB"/>
              </w:rPr>
            </w:pPr>
            <w:r w:rsidRPr="71CFA649">
              <w:rPr>
                <w:rFonts w:eastAsiaTheme="minorEastAsia"/>
                <w:color w:val="000000" w:themeColor="text1"/>
                <w:sz w:val="24"/>
                <w:szCs w:val="24"/>
                <w:lang w:eastAsia="en-GB"/>
              </w:rPr>
              <w:t>Lead person responsible</w:t>
            </w:r>
          </w:p>
        </w:tc>
        <w:tc>
          <w:tcPr>
            <w:tcW w:w="4362" w:type="dxa"/>
            <w:shd w:val="clear" w:color="auto" w:fill="auto"/>
          </w:tcPr>
          <w:p w14:paraId="6DA2A31F" w14:textId="507DECFC" w:rsidR="00D65D0E" w:rsidRPr="003B67CD" w:rsidRDefault="3EDCA184" w:rsidP="71CFA649">
            <w:pPr>
              <w:rPr>
                <w:rFonts w:eastAsiaTheme="minorEastAsia"/>
                <w:color w:val="000000" w:themeColor="text1"/>
                <w:sz w:val="24"/>
                <w:szCs w:val="24"/>
                <w:lang w:eastAsia="en-GB"/>
              </w:rPr>
            </w:pPr>
            <w:r w:rsidRPr="1E26EE53">
              <w:rPr>
                <w:rFonts w:eastAsiaTheme="minorEastAsia"/>
                <w:color w:val="000000" w:themeColor="text1"/>
                <w:sz w:val="24"/>
                <w:szCs w:val="24"/>
                <w:lang w:eastAsia="en-GB"/>
              </w:rPr>
              <w:t>Kia Kelly-Hollin</w:t>
            </w:r>
            <w:r w:rsidR="22439236" w:rsidRPr="1E26EE53">
              <w:rPr>
                <w:rFonts w:eastAsiaTheme="minorEastAsia"/>
                <w:color w:val="000000" w:themeColor="text1"/>
                <w:sz w:val="24"/>
                <w:szCs w:val="24"/>
                <w:lang w:eastAsia="en-GB"/>
              </w:rPr>
              <w:t xml:space="preserve"> </w:t>
            </w:r>
          </w:p>
        </w:tc>
      </w:tr>
    </w:tbl>
    <w:p w14:paraId="0970A723" w14:textId="77777777" w:rsidR="00A31993" w:rsidRPr="003B67CD" w:rsidRDefault="00A31993" w:rsidP="71CFA649">
      <w:pPr>
        <w:pStyle w:val="MediumGrid21"/>
        <w:rPr>
          <w:rFonts w:asciiTheme="minorHAnsi" w:eastAsiaTheme="minorEastAsia" w:hAnsiTheme="minorHAnsi" w:cstheme="minorBidi"/>
          <w:color w:val="000000" w:themeColor="text1"/>
        </w:rPr>
      </w:pPr>
    </w:p>
    <w:p w14:paraId="51877F41" w14:textId="48851D84" w:rsidR="7FB872A7" w:rsidRDefault="7FB872A7"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CONTENTS</w:t>
      </w:r>
    </w:p>
    <w:p w14:paraId="11772ED4" w14:textId="5CD2570E" w:rsidR="265DE1CB" w:rsidRDefault="265DE1CB" w:rsidP="71CFA649">
      <w:pPr>
        <w:pStyle w:val="MediumGrid21"/>
        <w:rPr>
          <w:rFonts w:asciiTheme="minorHAnsi" w:eastAsiaTheme="minorEastAsia" w:hAnsiTheme="minorHAnsi" w:cstheme="minorBidi"/>
          <w:color w:val="000000" w:themeColor="text1"/>
        </w:rPr>
      </w:pPr>
    </w:p>
    <w:p w14:paraId="04A2D713" w14:textId="0CA90929" w:rsidR="7FB872A7" w:rsidRDefault="7FB872A7"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Introduction </w:t>
      </w:r>
    </w:p>
    <w:p w14:paraId="3F056BB8" w14:textId="4E030F9E" w:rsidR="7FB872A7" w:rsidRDefault="7FB872A7"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Definitions</w:t>
      </w:r>
    </w:p>
    <w:p w14:paraId="27095115" w14:textId="24577C25" w:rsidR="7FB872A7" w:rsidRDefault="7FB872A7"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Safeguarding Children Partnerships and Local Authority Landscape</w:t>
      </w:r>
    </w:p>
    <w:p w14:paraId="2E0D9758" w14:textId="4970C147" w:rsidR="3E5D57D9" w:rsidRDefault="3E5D57D9"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Designated Staff</w:t>
      </w:r>
    </w:p>
    <w:p w14:paraId="74370697" w14:textId="449C9731" w:rsidR="3E5D57D9" w:rsidRDefault="3E5D57D9"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Safeguarding Responsibilities</w:t>
      </w:r>
    </w:p>
    <w:p w14:paraId="71DF5FC6" w14:textId="42646949" w:rsidR="3E5D57D9" w:rsidRDefault="3E5D57D9"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Procedure</w:t>
      </w:r>
      <w:r w:rsidR="73CCBED0" w:rsidRPr="71CFA649">
        <w:rPr>
          <w:rFonts w:asciiTheme="minorHAnsi" w:eastAsiaTheme="minorEastAsia" w:hAnsiTheme="minorHAnsi" w:cstheme="minorBidi"/>
          <w:color w:val="000000" w:themeColor="text1"/>
        </w:rPr>
        <w:t xml:space="preserve"> – </w:t>
      </w:r>
      <w:r w:rsidRPr="71CFA649">
        <w:rPr>
          <w:rFonts w:asciiTheme="minorHAnsi" w:eastAsiaTheme="minorEastAsia" w:hAnsiTheme="minorHAnsi" w:cstheme="minorBidi"/>
          <w:color w:val="000000" w:themeColor="text1"/>
        </w:rPr>
        <w:t>Recognise</w:t>
      </w:r>
    </w:p>
    <w:p w14:paraId="7998267B" w14:textId="64C178C3" w:rsidR="6A93C5AB" w:rsidRDefault="6A93C5AB"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 </w:t>
      </w:r>
      <w:r w:rsidR="0B5D8037" w:rsidRPr="71CFA649">
        <w:rPr>
          <w:rFonts w:asciiTheme="minorHAnsi" w:eastAsiaTheme="minorEastAsia" w:hAnsiTheme="minorHAnsi" w:cstheme="minorBidi"/>
          <w:color w:val="000000" w:themeColor="text1"/>
        </w:rPr>
        <w:t>types of abuse</w:t>
      </w:r>
    </w:p>
    <w:p w14:paraId="1CB396B5" w14:textId="30D6BE7F" w:rsidR="0B5D8037" w:rsidRDefault="0B5D8037"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disclosures</w:t>
      </w:r>
    </w:p>
    <w:p w14:paraId="7CAB24CA" w14:textId="7675A6FF" w:rsidR="0B5D8037" w:rsidRDefault="0B5D8037"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professional boundaries</w:t>
      </w:r>
    </w:p>
    <w:p w14:paraId="7079D131" w14:textId="139B9010" w:rsidR="0B5D8037" w:rsidRDefault="0B5D8037"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 </w:t>
      </w:r>
      <w:r w:rsidR="6AAFF2CF" w:rsidRPr="71CFA649">
        <w:rPr>
          <w:rFonts w:asciiTheme="minorHAnsi" w:eastAsiaTheme="minorEastAsia" w:hAnsiTheme="minorHAnsi" w:cstheme="minorBidi"/>
          <w:color w:val="000000" w:themeColor="text1"/>
        </w:rPr>
        <w:t>safe spaces</w:t>
      </w:r>
    </w:p>
    <w:p w14:paraId="0C80E262" w14:textId="0FEB5D73" w:rsidR="6AAFF2CF" w:rsidRDefault="6AAFF2CF"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activities and risk management</w:t>
      </w:r>
    </w:p>
    <w:p w14:paraId="5C43E6D6" w14:textId="54A23D63" w:rsidR="6AAFF2CF" w:rsidRDefault="6AAFF2CF"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 </w:t>
      </w:r>
      <w:r w:rsidR="7DCE4C83" w:rsidRPr="71CFA649">
        <w:rPr>
          <w:rFonts w:asciiTheme="minorHAnsi" w:eastAsiaTheme="minorEastAsia" w:hAnsiTheme="minorHAnsi" w:cstheme="minorBidi"/>
          <w:color w:val="000000" w:themeColor="text1"/>
        </w:rPr>
        <w:t>photographs, images, films and online safety</w:t>
      </w:r>
    </w:p>
    <w:p w14:paraId="048D984F" w14:textId="1104064D" w:rsidR="7DCE4C83" w:rsidRDefault="7DCE4C83"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homelessness duty</w:t>
      </w:r>
    </w:p>
    <w:p w14:paraId="55D072BE" w14:textId="1EFD4583" w:rsidR="7C018581" w:rsidRDefault="7C018581"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Procedure</w:t>
      </w:r>
      <w:r w:rsidR="6BA2ED9B" w:rsidRPr="71CFA649">
        <w:rPr>
          <w:rFonts w:asciiTheme="minorHAnsi" w:eastAsiaTheme="minorEastAsia" w:hAnsiTheme="minorHAnsi" w:cstheme="minorBidi"/>
          <w:color w:val="000000" w:themeColor="text1"/>
        </w:rPr>
        <w:t xml:space="preserve"> – </w:t>
      </w:r>
      <w:r w:rsidRPr="71CFA649">
        <w:rPr>
          <w:rFonts w:asciiTheme="minorHAnsi" w:eastAsiaTheme="minorEastAsia" w:hAnsiTheme="minorHAnsi" w:cstheme="minorBidi"/>
          <w:color w:val="000000" w:themeColor="text1"/>
        </w:rPr>
        <w:t>Respond</w:t>
      </w:r>
    </w:p>
    <w:p w14:paraId="231C1A44" w14:textId="45D4D171" w:rsidR="38CA014C" w:rsidRDefault="38CA014C"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Procedure – Report</w:t>
      </w:r>
    </w:p>
    <w:p w14:paraId="52A64BA6" w14:textId="605B901A" w:rsidR="38CA014C" w:rsidRDefault="38CA014C"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Procedure – Record</w:t>
      </w:r>
    </w:p>
    <w:p w14:paraId="1D7A3961" w14:textId="7016AE66" w:rsidR="394E336E" w:rsidRDefault="394E336E"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Procedure – Refer</w:t>
      </w:r>
    </w:p>
    <w:p w14:paraId="3FF141D0" w14:textId="3DB7547F" w:rsidR="394E336E" w:rsidRDefault="394E336E"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Risk Management</w:t>
      </w:r>
    </w:p>
    <w:p w14:paraId="6E747CCC" w14:textId="4A763D7A" w:rsidR="6BAA1DF9" w:rsidRDefault="6BAA1DF9"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Reassure</w:t>
      </w:r>
    </w:p>
    <w:p w14:paraId="1B5F3D7C" w14:textId="42457097" w:rsidR="394E336E" w:rsidRDefault="394E336E"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Managing Allegations Against Staff</w:t>
      </w:r>
    </w:p>
    <w:p w14:paraId="470C9EFE" w14:textId="50060765" w:rsidR="08B65140" w:rsidRDefault="08B65140"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Responsibilities when informed of an allegation against </w:t>
      </w:r>
      <w:proofErr w:type="gramStart"/>
      <w:r w:rsidRPr="71CFA649">
        <w:rPr>
          <w:rFonts w:asciiTheme="minorHAnsi" w:eastAsiaTheme="minorEastAsia" w:hAnsiTheme="minorHAnsi" w:cstheme="minorBidi"/>
          <w:color w:val="000000" w:themeColor="text1"/>
        </w:rPr>
        <w:t>staff</w:t>
      </w:r>
      <w:proofErr w:type="gramEnd"/>
    </w:p>
    <w:p w14:paraId="6A39A87E" w14:textId="3B68C614" w:rsidR="08B65140" w:rsidRDefault="08B65140"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Managing Interim Risk During Allegations</w:t>
      </w:r>
    </w:p>
    <w:p w14:paraId="01639F3A" w14:textId="69899150" w:rsidR="08B65140" w:rsidRDefault="08B65140" w:rsidP="71CFA649">
      <w:pPr>
        <w:pStyle w:val="MediumGrid21"/>
        <w:numPr>
          <w:ilvl w:val="0"/>
          <w:numId w:val="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Disclosure and Barring Service</w:t>
      </w:r>
      <w:r w:rsidR="3697FDD1" w:rsidRPr="71CFA649">
        <w:rPr>
          <w:rFonts w:asciiTheme="minorHAnsi" w:eastAsiaTheme="minorEastAsia" w:hAnsiTheme="minorHAnsi" w:cstheme="minorBidi"/>
          <w:color w:val="000000" w:themeColor="text1"/>
        </w:rPr>
        <w:t>s (DBS)</w:t>
      </w:r>
    </w:p>
    <w:p w14:paraId="1D432D39" w14:textId="3CD3634E" w:rsidR="265DE1CB" w:rsidRDefault="265DE1CB" w:rsidP="71CFA649">
      <w:pPr>
        <w:pStyle w:val="MediumGrid21"/>
        <w:rPr>
          <w:rFonts w:asciiTheme="minorHAnsi" w:eastAsiaTheme="minorEastAsia" w:hAnsiTheme="minorHAnsi" w:cstheme="minorBidi"/>
          <w:color w:val="000000" w:themeColor="text1"/>
        </w:rPr>
      </w:pPr>
    </w:p>
    <w:p w14:paraId="7252073B" w14:textId="431A9BDC" w:rsidR="265DE1CB" w:rsidRDefault="265DE1CB" w:rsidP="71CFA649">
      <w:pPr>
        <w:pStyle w:val="MediumGrid21"/>
        <w:rPr>
          <w:rFonts w:asciiTheme="minorHAnsi" w:eastAsiaTheme="minorEastAsia" w:hAnsiTheme="minorHAnsi" w:cstheme="minorBidi"/>
          <w:color w:val="000000" w:themeColor="text1"/>
        </w:rPr>
      </w:pPr>
    </w:p>
    <w:p w14:paraId="008B7959" w14:textId="41999635" w:rsidR="265DE1CB" w:rsidRDefault="265DE1CB" w:rsidP="71CFA649">
      <w:pPr>
        <w:pStyle w:val="MediumGrid21"/>
        <w:rPr>
          <w:rFonts w:asciiTheme="minorHAnsi" w:eastAsiaTheme="minorEastAsia" w:hAnsiTheme="minorHAnsi" w:cstheme="minorBidi"/>
          <w:color w:val="000000" w:themeColor="text1"/>
        </w:rPr>
      </w:pPr>
    </w:p>
    <w:p w14:paraId="0F20EA2E" w14:textId="05E27508" w:rsidR="265DE1CB" w:rsidRDefault="265DE1CB" w:rsidP="71CFA649">
      <w:pPr>
        <w:pStyle w:val="MediumGrid21"/>
        <w:rPr>
          <w:rFonts w:asciiTheme="minorHAnsi" w:eastAsiaTheme="minorEastAsia" w:hAnsiTheme="minorHAnsi" w:cstheme="minorBidi"/>
          <w:color w:val="000000" w:themeColor="text1"/>
        </w:rPr>
      </w:pPr>
    </w:p>
    <w:p w14:paraId="2C267F20" w14:textId="4E6E0AEC" w:rsidR="265DE1CB" w:rsidRDefault="265DE1CB" w:rsidP="71CFA649">
      <w:pPr>
        <w:pStyle w:val="MediumGrid21"/>
        <w:rPr>
          <w:rFonts w:asciiTheme="minorHAnsi" w:eastAsiaTheme="minorEastAsia" w:hAnsiTheme="minorHAnsi" w:cstheme="minorBidi"/>
          <w:color w:val="000000" w:themeColor="text1"/>
        </w:rPr>
      </w:pPr>
    </w:p>
    <w:p w14:paraId="64B0F329" w14:textId="4A668847" w:rsidR="265DE1CB" w:rsidRDefault="265DE1CB" w:rsidP="71CFA649">
      <w:pPr>
        <w:pStyle w:val="MediumGrid21"/>
        <w:rPr>
          <w:rFonts w:asciiTheme="minorHAnsi" w:eastAsiaTheme="minorEastAsia" w:hAnsiTheme="minorHAnsi" w:cstheme="minorBidi"/>
          <w:color w:val="000000" w:themeColor="text1"/>
        </w:rPr>
      </w:pPr>
    </w:p>
    <w:p w14:paraId="4028023E" w14:textId="0DFDC5DA" w:rsidR="265DE1CB" w:rsidRDefault="265DE1CB" w:rsidP="71CFA649">
      <w:pPr>
        <w:pStyle w:val="MediumGrid21"/>
        <w:rPr>
          <w:rFonts w:asciiTheme="minorHAnsi" w:eastAsiaTheme="minorEastAsia" w:hAnsiTheme="minorHAnsi" w:cstheme="minorBidi"/>
          <w:color w:val="000000" w:themeColor="text1"/>
        </w:rPr>
      </w:pPr>
    </w:p>
    <w:p w14:paraId="10AC5241" w14:textId="55C21D25" w:rsidR="00940F97" w:rsidRPr="003B67CD" w:rsidRDefault="004C297D"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1.</w:t>
      </w:r>
      <w:r>
        <w:tab/>
      </w:r>
      <w:r w:rsidR="006E3FAA" w:rsidRPr="71CFA649">
        <w:rPr>
          <w:rFonts w:asciiTheme="minorHAnsi" w:eastAsiaTheme="minorEastAsia" w:hAnsiTheme="minorHAnsi" w:cstheme="minorBidi"/>
          <w:b/>
          <w:bCs/>
          <w:color w:val="000000" w:themeColor="text1"/>
        </w:rPr>
        <w:t xml:space="preserve">Introduction </w:t>
      </w:r>
    </w:p>
    <w:p w14:paraId="49F3985F" w14:textId="77777777" w:rsidR="00A31993" w:rsidRPr="003B67CD" w:rsidRDefault="00A31993" w:rsidP="71CFA649">
      <w:pPr>
        <w:pStyle w:val="MediumGrid21"/>
        <w:rPr>
          <w:rFonts w:asciiTheme="minorHAnsi" w:eastAsiaTheme="minorEastAsia" w:hAnsiTheme="minorHAnsi" w:cstheme="minorBidi"/>
          <w:color w:val="000000" w:themeColor="text1"/>
        </w:rPr>
      </w:pPr>
    </w:p>
    <w:p w14:paraId="553B6FF4" w14:textId="6BB4E2F5" w:rsidR="00940F97" w:rsidRPr="003B67CD" w:rsidRDefault="004C297D"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lastRenderedPageBreak/>
        <w:t>1.1</w:t>
      </w:r>
      <w:r>
        <w:tab/>
      </w:r>
      <w:r w:rsidR="006E3FAA" w:rsidRPr="71CFA649">
        <w:rPr>
          <w:rFonts w:asciiTheme="minorHAnsi" w:eastAsiaTheme="minorEastAsia" w:hAnsiTheme="minorHAnsi" w:cstheme="minorBidi"/>
          <w:color w:val="000000" w:themeColor="text1"/>
        </w:rPr>
        <w:t xml:space="preserve">This policy lays out Pathways to Independence UK’s (PTIUK) commitment to ensuring safeguarding practice complies with statutory responsibilities and the principles as set out in our safeguarding policy statement. </w:t>
      </w:r>
    </w:p>
    <w:p w14:paraId="1D3C613D" w14:textId="77777777" w:rsidR="00940F97" w:rsidRPr="003B67CD" w:rsidRDefault="00940F97" w:rsidP="71CFA649">
      <w:pPr>
        <w:pStyle w:val="MediumGrid21"/>
        <w:rPr>
          <w:rFonts w:asciiTheme="minorHAnsi" w:eastAsiaTheme="minorEastAsia" w:hAnsiTheme="minorHAnsi" w:cstheme="minorBidi"/>
          <w:color w:val="000000" w:themeColor="text1"/>
        </w:rPr>
      </w:pPr>
    </w:p>
    <w:p w14:paraId="1714C21D" w14:textId="7C6AD99D" w:rsidR="00940F97" w:rsidRPr="003B67CD" w:rsidRDefault="008E7BB3"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1.2</w:t>
      </w:r>
      <w:r>
        <w:tab/>
      </w:r>
      <w:r w:rsidR="006E3FAA" w:rsidRPr="71CFA649">
        <w:rPr>
          <w:rFonts w:asciiTheme="minorHAnsi" w:eastAsiaTheme="minorEastAsia" w:hAnsiTheme="minorHAnsi" w:cstheme="minorBidi"/>
          <w:color w:val="000000" w:themeColor="text1"/>
        </w:rPr>
        <w:t>This policy sets out the responsibilities of staff</w:t>
      </w:r>
      <w:r w:rsidR="00D7726A" w:rsidRPr="71CFA649">
        <w:rPr>
          <w:rFonts w:asciiTheme="minorHAnsi" w:eastAsiaTheme="minorEastAsia" w:hAnsiTheme="minorHAnsi" w:cstheme="minorBidi"/>
          <w:color w:val="000000" w:themeColor="text1"/>
        </w:rPr>
        <w:t xml:space="preserve"> </w:t>
      </w:r>
      <w:r w:rsidR="006E3FAA" w:rsidRPr="71CFA649">
        <w:rPr>
          <w:rFonts w:asciiTheme="minorHAnsi" w:eastAsiaTheme="minorEastAsia" w:hAnsiTheme="minorHAnsi" w:cstheme="minorBidi"/>
          <w:color w:val="000000" w:themeColor="text1"/>
        </w:rPr>
        <w:t>in relation to promoting a safeguarding best practice culture</w:t>
      </w:r>
      <w:r w:rsidR="00BA5233" w:rsidRPr="71CFA649">
        <w:rPr>
          <w:rFonts w:asciiTheme="minorHAnsi" w:eastAsiaTheme="minorEastAsia" w:hAnsiTheme="minorHAnsi" w:cstheme="minorBidi"/>
          <w:color w:val="000000" w:themeColor="text1"/>
        </w:rPr>
        <w:t xml:space="preserve">, </w:t>
      </w:r>
      <w:r w:rsidR="006E3FAA" w:rsidRPr="71CFA649">
        <w:rPr>
          <w:rFonts w:asciiTheme="minorHAnsi" w:eastAsiaTheme="minorEastAsia" w:hAnsiTheme="minorHAnsi" w:cstheme="minorBidi"/>
          <w:color w:val="000000" w:themeColor="text1"/>
        </w:rPr>
        <w:t>the safeguarding of children</w:t>
      </w:r>
      <w:r w:rsidR="00BA5233" w:rsidRPr="71CFA649">
        <w:rPr>
          <w:rFonts w:asciiTheme="minorHAnsi" w:eastAsiaTheme="minorEastAsia" w:hAnsiTheme="minorHAnsi" w:cstheme="minorBidi"/>
          <w:color w:val="000000" w:themeColor="text1"/>
        </w:rPr>
        <w:t xml:space="preserve"> and maintaining a safe environment.</w:t>
      </w:r>
    </w:p>
    <w:p w14:paraId="7886DD90" w14:textId="4628B985" w:rsidR="00940F97" w:rsidRPr="003B67CD" w:rsidRDefault="00940F97" w:rsidP="71CFA649">
      <w:pPr>
        <w:pStyle w:val="MediumGrid21"/>
        <w:rPr>
          <w:rFonts w:asciiTheme="minorHAnsi" w:eastAsiaTheme="minorEastAsia" w:hAnsiTheme="minorHAnsi" w:cstheme="minorBidi"/>
          <w:b/>
          <w:bCs/>
          <w:color w:val="000000" w:themeColor="text1"/>
        </w:rPr>
      </w:pPr>
    </w:p>
    <w:p w14:paraId="2A86DC01" w14:textId="1EE89E1C" w:rsidR="00940F97" w:rsidRPr="003B67CD" w:rsidRDefault="008E7BB3"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1.3</w:t>
      </w:r>
      <w:r>
        <w:tab/>
      </w:r>
      <w:r w:rsidR="006E3FAA" w:rsidRPr="71CFA649">
        <w:rPr>
          <w:rFonts w:asciiTheme="minorHAnsi" w:eastAsiaTheme="minorEastAsia" w:hAnsiTheme="minorHAnsi" w:cstheme="minorBidi"/>
          <w:color w:val="000000" w:themeColor="text1"/>
        </w:rPr>
        <w:t xml:space="preserve">We define children as anyone under the age of 18, in line with the UK law and the UN Convention on the Rights of the Child. </w:t>
      </w:r>
    </w:p>
    <w:p w14:paraId="6098F98D" w14:textId="77777777" w:rsidR="00496339" w:rsidRPr="003B67CD" w:rsidRDefault="00496339" w:rsidP="71CFA649">
      <w:pPr>
        <w:pStyle w:val="MediumGrid21"/>
        <w:rPr>
          <w:rFonts w:asciiTheme="minorHAnsi" w:eastAsiaTheme="minorEastAsia" w:hAnsiTheme="minorHAnsi" w:cstheme="minorBidi"/>
          <w:color w:val="000000" w:themeColor="text1"/>
        </w:rPr>
      </w:pPr>
    </w:p>
    <w:p w14:paraId="246F660E" w14:textId="0DADF3E3" w:rsidR="00FC2568" w:rsidRPr="003B67CD" w:rsidRDefault="00E305B4"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1.4</w:t>
      </w:r>
      <w:r>
        <w:tab/>
      </w:r>
      <w:r w:rsidR="006E3FAA" w:rsidRPr="71CFA649">
        <w:rPr>
          <w:rFonts w:asciiTheme="minorHAnsi" w:eastAsiaTheme="minorEastAsia" w:hAnsiTheme="minorHAnsi" w:cstheme="minorBidi"/>
          <w:color w:val="000000" w:themeColor="text1"/>
        </w:rPr>
        <w:t xml:space="preserve">This policy has been drawn up </w:t>
      </w:r>
      <w:proofErr w:type="gramStart"/>
      <w:r w:rsidR="006E3FAA" w:rsidRPr="71CFA649">
        <w:rPr>
          <w:rFonts w:asciiTheme="minorHAnsi" w:eastAsiaTheme="minorEastAsia" w:hAnsiTheme="minorHAnsi" w:cstheme="minorBidi"/>
          <w:color w:val="000000" w:themeColor="text1"/>
        </w:rPr>
        <w:t>on the basis of</w:t>
      </w:r>
      <w:proofErr w:type="gramEnd"/>
      <w:r w:rsidR="006E3FAA" w:rsidRPr="71CFA649">
        <w:rPr>
          <w:rFonts w:asciiTheme="minorHAnsi" w:eastAsiaTheme="minorEastAsia" w:hAnsiTheme="minorHAnsi" w:cstheme="minorBidi"/>
          <w:color w:val="000000" w:themeColor="text1"/>
        </w:rPr>
        <w:t xml:space="preserve"> legislation, policy and good practice guidance that seeks to protect children in England such as</w:t>
      </w:r>
      <w:r w:rsidR="00904962" w:rsidRPr="71CFA649">
        <w:rPr>
          <w:rFonts w:asciiTheme="minorHAnsi" w:eastAsiaTheme="minorEastAsia" w:hAnsiTheme="minorHAnsi" w:cstheme="minorBidi"/>
          <w:color w:val="000000" w:themeColor="text1"/>
        </w:rPr>
        <w:t xml:space="preserve"> </w:t>
      </w:r>
      <w:r w:rsidR="00E01C53" w:rsidRPr="71CFA649">
        <w:rPr>
          <w:rFonts w:asciiTheme="minorHAnsi" w:eastAsiaTheme="minorEastAsia" w:hAnsiTheme="minorHAnsi" w:cstheme="minorBidi"/>
          <w:color w:val="000000" w:themeColor="text1"/>
        </w:rPr>
        <w:t>T</w:t>
      </w:r>
      <w:r w:rsidR="00904962" w:rsidRPr="71CFA649">
        <w:rPr>
          <w:rFonts w:asciiTheme="minorHAnsi" w:eastAsiaTheme="minorEastAsia" w:hAnsiTheme="minorHAnsi" w:cstheme="minorBidi"/>
          <w:color w:val="000000" w:themeColor="text1"/>
        </w:rPr>
        <w:t>he Children Act 1989</w:t>
      </w:r>
      <w:r w:rsidR="000E1F91" w:rsidRPr="71CFA649">
        <w:rPr>
          <w:rFonts w:asciiTheme="minorHAnsi" w:eastAsiaTheme="minorEastAsia" w:hAnsiTheme="minorHAnsi" w:cstheme="minorBidi"/>
          <w:color w:val="000000" w:themeColor="text1"/>
        </w:rPr>
        <w:t xml:space="preserve">, </w:t>
      </w:r>
      <w:r w:rsidR="006E3FAA" w:rsidRPr="71CFA649">
        <w:rPr>
          <w:rFonts w:asciiTheme="minorHAnsi" w:eastAsiaTheme="minorEastAsia" w:hAnsiTheme="minorHAnsi" w:cstheme="minorBidi"/>
          <w:color w:val="000000" w:themeColor="text1"/>
        </w:rPr>
        <w:t xml:space="preserve">Working Together to Safeguard Children 2018 </w:t>
      </w:r>
      <w:r w:rsidR="004015BD" w:rsidRPr="71CFA649">
        <w:rPr>
          <w:rFonts w:asciiTheme="minorHAnsi" w:eastAsiaTheme="minorEastAsia" w:hAnsiTheme="minorHAnsi" w:cstheme="minorBidi"/>
          <w:color w:val="000000" w:themeColor="text1"/>
        </w:rPr>
        <w:t>(</w:t>
      </w:r>
      <w:r w:rsidR="00EE215B" w:rsidRPr="71CFA649">
        <w:rPr>
          <w:rFonts w:asciiTheme="minorHAnsi" w:eastAsiaTheme="minorEastAsia" w:hAnsiTheme="minorHAnsi" w:cstheme="minorBidi"/>
          <w:color w:val="000000" w:themeColor="text1"/>
        </w:rPr>
        <w:t xml:space="preserve">updated </w:t>
      </w:r>
      <w:r w:rsidR="004015BD" w:rsidRPr="71CFA649">
        <w:rPr>
          <w:rFonts w:asciiTheme="minorHAnsi" w:eastAsiaTheme="minorEastAsia" w:hAnsiTheme="minorHAnsi" w:cstheme="minorBidi"/>
          <w:color w:val="000000" w:themeColor="text1"/>
        </w:rPr>
        <w:t xml:space="preserve">December 2020) </w:t>
      </w:r>
      <w:r w:rsidR="006E3FAA" w:rsidRPr="71CFA649">
        <w:rPr>
          <w:rFonts w:asciiTheme="minorHAnsi" w:eastAsiaTheme="minorEastAsia" w:hAnsiTheme="minorHAnsi" w:cstheme="minorBidi"/>
          <w:color w:val="000000" w:themeColor="text1"/>
        </w:rPr>
        <w:t xml:space="preserve">and guidance as set out by local Safeguarding Children Partnerships for instance. </w:t>
      </w:r>
    </w:p>
    <w:p w14:paraId="05872265" w14:textId="77777777" w:rsidR="00EC368C" w:rsidRPr="003B67CD" w:rsidRDefault="00EC368C" w:rsidP="71CFA649">
      <w:pPr>
        <w:pStyle w:val="MediumGrid21"/>
        <w:rPr>
          <w:rFonts w:asciiTheme="minorHAnsi" w:eastAsiaTheme="minorEastAsia" w:hAnsiTheme="minorHAnsi" w:cstheme="minorBidi"/>
          <w:color w:val="000000" w:themeColor="text1"/>
        </w:rPr>
      </w:pPr>
    </w:p>
    <w:p w14:paraId="409F336F" w14:textId="008D17E4" w:rsidR="00940F97" w:rsidRPr="003B67CD" w:rsidRDefault="00EC368C"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1.5</w:t>
      </w:r>
      <w:r>
        <w:tab/>
      </w:r>
      <w:r w:rsidR="007836A3" w:rsidRPr="71CFA649">
        <w:rPr>
          <w:rFonts w:asciiTheme="minorHAnsi" w:eastAsiaTheme="minorEastAsia" w:hAnsiTheme="minorHAnsi" w:cstheme="minorBidi"/>
          <w:color w:val="000000" w:themeColor="text1"/>
        </w:rPr>
        <w:t>W</w:t>
      </w:r>
      <w:r w:rsidR="006E3FAA" w:rsidRPr="71CFA649">
        <w:rPr>
          <w:rFonts w:asciiTheme="minorHAnsi" w:eastAsiaTheme="minorEastAsia" w:hAnsiTheme="minorHAnsi" w:cstheme="minorBidi"/>
          <w:color w:val="000000" w:themeColor="text1"/>
        </w:rPr>
        <w:t>e will endeavour to take a trauma informed approach to all safeguarding issues to prevent further re-traumatising or direct negative impact on mental health</w:t>
      </w:r>
      <w:r w:rsidR="00AD233A" w:rsidRPr="71CFA649">
        <w:rPr>
          <w:rFonts w:asciiTheme="minorHAnsi" w:eastAsiaTheme="minorEastAsia" w:hAnsiTheme="minorHAnsi" w:cstheme="minorBidi"/>
          <w:color w:val="000000" w:themeColor="text1"/>
        </w:rPr>
        <w:t>. This is important because some children and young people are additionally vulnerable because of the impact of adverse childhood experiences, displacement, communication needs, level of dependency or other circumstances for example.</w:t>
      </w:r>
    </w:p>
    <w:p w14:paraId="1281E2C8" w14:textId="77777777" w:rsidR="00940F97" w:rsidRPr="003B67CD" w:rsidRDefault="00940F97" w:rsidP="71CFA649">
      <w:pPr>
        <w:pStyle w:val="MediumGrid21"/>
        <w:rPr>
          <w:rFonts w:asciiTheme="minorHAnsi" w:eastAsiaTheme="minorEastAsia" w:hAnsiTheme="minorHAnsi" w:cstheme="minorBidi"/>
          <w:color w:val="000000" w:themeColor="text1"/>
        </w:rPr>
      </w:pPr>
    </w:p>
    <w:p w14:paraId="376C28EF" w14:textId="611A61FB" w:rsidR="0028449F" w:rsidRPr="003B67CD" w:rsidRDefault="00A06DA3"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1.6</w:t>
      </w:r>
      <w:r>
        <w:tab/>
      </w:r>
      <w:r w:rsidR="00C03F46" w:rsidRPr="71CFA649">
        <w:rPr>
          <w:rFonts w:asciiTheme="minorHAnsi" w:eastAsiaTheme="minorEastAsia" w:hAnsiTheme="minorHAnsi" w:cstheme="minorBidi"/>
          <w:color w:val="000000" w:themeColor="text1"/>
        </w:rPr>
        <w:t>PTIUK’s</w:t>
      </w:r>
      <w:r w:rsidR="006E3FAA" w:rsidRPr="71CFA649">
        <w:rPr>
          <w:rFonts w:asciiTheme="minorHAnsi" w:eastAsiaTheme="minorEastAsia" w:hAnsiTheme="minorHAnsi" w:cstheme="minorBidi"/>
          <w:color w:val="000000" w:themeColor="text1"/>
        </w:rPr>
        <w:t xml:space="preserve"> approach to </w:t>
      </w:r>
      <w:r w:rsidR="00CE28FC" w:rsidRPr="71CFA649">
        <w:rPr>
          <w:rFonts w:asciiTheme="minorHAnsi" w:eastAsiaTheme="minorEastAsia" w:hAnsiTheme="minorHAnsi" w:cstheme="minorBidi"/>
          <w:color w:val="000000" w:themeColor="text1"/>
        </w:rPr>
        <w:t>s</w:t>
      </w:r>
      <w:r w:rsidR="006E3FAA" w:rsidRPr="71CFA649">
        <w:rPr>
          <w:rFonts w:asciiTheme="minorHAnsi" w:eastAsiaTheme="minorEastAsia" w:hAnsiTheme="minorHAnsi" w:cstheme="minorBidi"/>
          <w:color w:val="000000" w:themeColor="text1"/>
        </w:rPr>
        <w:t>afeguarding is based upon the key principles</w:t>
      </w:r>
      <w:r w:rsidR="0028449F" w:rsidRPr="71CFA649">
        <w:rPr>
          <w:rFonts w:asciiTheme="minorHAnsi" w:eastAsiaTheme="minorEastAsia" w:hAnsiTheme="minorHAnsi" w:cstheme="minorBidi"/>
          <w:color w:val="000000" w:themeColor="text1"/>
        </w:rPr>
        <w:t xml:space="preserve"> </w:t>
      </w:r>
      <w:r w:rsidR="00CE28FC" w:rsidRPr="71CFA649">
        <w:rPr>
          <w:rFonts w:asciiTheme="minorHAnsi" w:eastAsiaTheme="minorEastAsia" w:hAnsiTheme="minorHAnsi" w:cstheme="minorBidi"/>
          <w:color w:val="000000" w:themeColor="text1"/>
        </w:rPr>
        <w:t>of:</w:t>
      </w:r>
    </w:p>
    <w:p w14:paraId="081C3472" w14:textId="77777777" w:rsidR="0085252F" w:rsidRPr="003B67CD" w:rsidRDefault="0085252F" w:rsidP="71CFA649">
      <w:pPr>
        <w:pStyle w:val="MediumGrid21"/>
        <w:rPr>
          <w:rFonts w:asciiTheme="minorHAnsi" w:eastAsiaTheme="minorEastAsia" w:hAnsiTheme="minorHAnsi" w:cstheme="minorBidi"/>
          <w:color w:val="000000" w:themeColor="text1"/>
          <w:u w:val="single"/>
        </w:rPr>
      </w:pPr>
    </w:p>
    <w:p w14:paraId="0A927A76" w14:textId="1F7289C6" w:rsidR="001D70F9" w:rsidRPr="003B67CD" w:rsidRDefault="00EE7156" w:rsidP="71CFA649">
      <w:pPr>
        <w:pStyle w:val="MediumGrid21"/>
        <w:numPr>
          <w:ilvl w:val="0"/>
          <w:numId w:val="4"/>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Safeguarding is everyone’s responsibility:</w:t>
      </w:r>
      <w:r w:rsidRPr="71CFA649">
        <w:rPr>
          <w:rFonts w:asciiTheme="minorHAnsi" w:eastAsiaTheme="minorEastAsia" w:hAnsiTheme="minorHAnsi" w:cstheme="minorBidi"/>
          <w:color w:val="000000" w:themeColor="text1"/>
        </w:rPr>
        <w:t xml:space="preserve"> each professional and organisation should play their full part; and</w:t>
      </w:r>
    </w:p>
    <w:p w14:paraId="41CF87F4" w14:textId="570916A0" w:rsidR="00EE7156" w:rsidRPr="003B67CD" w:rsidRDefault="00EE7156" w:rsidP="71CFA649">
      <w:pPr>
        <w:pStyle w:val="MediumGrid21"/>
        <w:numPr>
          <w:ilvl w:val="0"/>
          <w:numId w:val="4"/>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A person-centred approach:</w:t>
      </w:r>
      <w:r w:rsidRPr="71CFA649">
        <w:rPr>
          <w:rFonts w:asciiTheme="minorHAnsi" w:eastAsiaTheme="minorEastAsia" w:hAnsiTheme="minorHAnsi" w:cstheme="minorBidi"/>
          <w:color w:val="000000" w:themeColor="text1"/>
        </w:rPr>
        <w:t xml:space="preserve"> empowering children, young people and their families</w:t>
      </w:r>
      <w:r w:rsidR="001D70F9" w:rsidRPr="71CFA649">
        <w:rPr>
          <w:rFonts w:asciiTheme="minorHAnsi" w:eastAsiaTheme="minorEastAsia" w:hAnsiTheme="minorHAnsi" w:cstheme="minorBidi"/>
          <w:color w:val="000000" w:themeColor="text1"/>
        </w:rPr>
        <w:t xml:space="preserve"> and communities</w:t>
      </w:r>
      <w:r w:rsidRPr="71CFA649">
        <w:rPr>
          <w:rFonts w:asciiTheme="minorHAnsi" w:eastAsiaTheme="minorEastAsia" w:hAnsiTheme="minorHAnsi" w:cstheme="minorBidi"/>
          <w:color w:val="000000" w:themeColor="text1"/>
        </w:rPr>
        <w:t xml:space="preserve"> to build on strengths and resilience to overcome </w:t>
      </w:r>
      <w:proofErr w:type="gramStart"/>
      <w:r w:rsidRPr="71CFA649">
        <w:rPr>
          <w:rFonts w:asciiTheme="minorHAnsi" w:eastAsiaTheme="minorEastAsia" w:hAnsiTheme="minorHAnsi" w:cstheme="minorBidi"/>
          <w:color w:val="000000" w:themeColor="text1"/>
        </w:rPr>
        <w:t>adversities</w:t>
      </w:r>
      <w:proofErr w:type="gramEnd"/>
      <w:r w:rsidRPr="71CFA649">
        <w:rPr>
          <w:rFonts w:asciiTheme="minorHAnsi" w:eastAsiaTheme="minorEastAsia" w:hAnsiTheme="minorHAnsi" w:cstheme="minorBidi"/>
          <w:color w:val="000000" w:themeColor="text1"/>
        </w:rPr>
        <w:t xml:space="preserve"> </w:t>
      </w:r>
    </w:p>
    <w:p w14:paraId="12B5DA0F" w14:textId="77777777" w:rsidR="005C3E76" w:rsidRPr="003B67CD" w:rsidRDefault="005C3E76" w:rsidP="71CFA649">
      <w:pPr>
        <w:pStyle w:val="MediumGrid21"/>
        <w:rPr>
          <w:rFonts w:asciiTheme="minorHAnsi" w:eastAsiaTheme="minorEastAsia" w:hAnsiTheme="minorHAnsi" w:cstheme="minorBidi"/>
          <w:color w:val="000000" w:themeColor="text1"/>
        </w:rPr>
      </w:pPr>
    </w:p>
    <w:p w14:paraId="42F06D72" w14:textId="4C48EB1E" w:rsidR="00110C2E" w:rsidRPr="003B67CD" w:rsidRDefault="0085252F"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1.7</w:t>
      </w:r>
      <w:r w:rsidRPr="003B67CD">
        <w:rPr>
          <w:rFonts w:ascii="Calibri" w:hAnsi="Calibri" w:cs="Calibri"/>
        </w:rPr>
        <w:tab/>
      </w:r>
      <w:r w:rsidR="00110C2E" w:rsidRPr="71CFA649">
        <w:rPr>
          <w:rFonts w:asciiTheme="minorHAnsi" w:eastAsiaTheme="minorEastAsia" w:hAnsiTheme="minorHAnsi" w:cstheme="minorBidi"/>
          <w:color w:val="000000" w:themeColor="text1"/>
        </w:rPr>
        <w:t xml:space="preserve">Our procedure for managing safeguarding is based on </w:t>
      </w:r>
      <w:r w:rsidR="00C3117D" w:rsidRPr="71CFA649">
        <w:rPr>
          <w:rFonts w:asciiTheme="minorHAnsi" w:eastAsiaTheme="minorEastAsia" w:hAnsiTheme="minorHAnsi" w:cstheme="minorBidi"/>
          <w:color w:val="000000" w:themeColor="text1"/>
        </w:rPr>
        <w:t>seven</w:t>
      </w:r>
      <w:r w:rsidR="00110C2E" w:rsidRPr="71CFA649">
        <w:rPr>
          <w:rFonts w:asciiTheme="minorHAnsi" w:eastAsiaTheme="minorEastAsia" w:hAnsiTheme="minorHAnsi" w:cstheme="minorBidi"/>
          <w:color w:val="000000" w:themeColor="text1"/>
        </w:rPr>
        <w:t xml:space="preserve"> R’s - </w:t>
      </w:r>
      <w:r w:rsidR="00110C2E" w:rsidRPr="71CFA649">
        <w:rPr>
          <w:rFonts w:asciiTheme="minorHAnsi" w:eastAsiaTheme="minorEastAsia" w:hAnsiTheme="minorHAnsi" w:cstheme="minorBidi"/>
          <w:color w:val="000000" w:themeColor="text1"/>
          <w:shd w:val="clear" w:color="auto" w:fill="FFFFFF"/>
        </w:rPr>
        <w:t>Recognise, Respond, Report,</w:t>
      </w:r>
      <w:r w:rsidRPr="71CFA649">
        <w:rPr>
          <w:rFonts w:asciiTheme="minorHAnsi" w:eastAsiaTheme="minorEastAsia" w:hAnsiTheme="minorHAnsi" w:cstheme="minorBidi"/>
          <w:color w:val="000000" w:themeColor="text1"/>
          <w:shd w:val="clear" w:color="auto" w:fill="FFFFFF"/>
        </w:rPr>
        <w:t xml:space="preserve"> </w:t>
      </w:r>
      <w:r w:rsidR="00110C2E" w:rsidRPr="71CFA649">
        <w:rPr>
          <w:rFonts w:asciiTheme="minorHAnsi" w:eastAsiaTheme="minorEastAsia" w:hAnsiTheme="minorHAnsi" w:cstheme="minorBidi"/>
          <w:color w:val="000000" w:themeColor="text1"/>
          <w:shd w:val="clear" w:color="auto" w:fill="FFFFFF"/>
        </w:rPr>
        <w:t>Record, Refer</w:t>
      </w:r>
      <w:r w:rsidR="00C3117D" w:rsidRPr="71CFA649">
        <w:rPr>
          <w:rFonts w:asciiTheme="minorHAnsi" w:eastAsiaTheme="minorEastAsia" w:hAnsiTheme="minorHAnsi" w:cstheme="minorBidi"/>
          <w:color w:val="000000" w:themeColor="text1"/>
          <w:shd w:val="clear" w:color="auto" w:fill="FFFFFF"/>
        </w:rPr>
        <w:t xml:space="preserve">, </w:t>
      </w:r>
      <w:r w:rsidR="00110C2E" w:rsidRPr="71CFA649">
        <w:rPr>
          <w:rFonts w:asciiTheme="minorHAnsi" w:eastAsiaTheme="minorEastAsia" w:hAnsiTheme="minorHAnsi" w:cstheme="minorBidi"/>
          <w:color w:val="000000" w:themeColor="text1"/>
          <w:shd w:val="clear" w:color="auto" w:fill="FFFFFF"/>
        </w:rPr>
        <w:t>Risk Manage</w:t>
      </w:r>
      <w:r w:rsidR="00C3117D" w:rsidRPr="71CFA649">
        <w:rPr>
          <w:rFonts w:asciiTheme="minorHAnsi" w:eastAsiaTheme="minorEastAsia" w:hAnsiTheme="minorHAnsi" w:cstheme="minorBidi"/>
          <w:color w:val="000000" w:themeColor="text1"/>
          <w:shd w:val="clear" w:color="auto" w:fill="FFFFFF"/>
        </w:rPr>
        <w:t xml:space="preserve"> and Reassure </w:t>
      </w:r>
    </w:p>
    <w:p w14:paraId="05700DA3" w14:textId="77777777" w:rsidR="003545C1" w:rsidRPr="003B67CD" w:rsidRDefault="003545C1" w:rsidP="71CFA649">
      <w:pPr>
        <w:pStyle w:val="MediumGrid21"/>
        <w:rPr>
          <w:rFonts w:asciiTheme="minorHAnsi" w:eastAsiaTheme="minorEastAsia" w:hAnsiTheme="minorHAnsi" w:cstheme="minorBidi"/>
          <w:b/>
          <w:bCs/>
          <w:color w:val="000000" w:themeColor="text1"/>
        </w:rPr>
      </w:pPr>
    </w:p>
    <w:p w14:paraId="2214E58F" w14:textId="6CAB3EED" w:rsidR="003545C1" w:rsidRPr="003B67CD" w:rsidRDefault="0040749C"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2.</w:t>
      </w:r>
      <w:r>
        <w:tab/>
      </w:r>
      <w:r w:rsidR="006E3FAA" w:rsidRPr="71CFA649">
        <w:rPr>
          <w:rFonts w:asciiTheme="minorHAnsi" w:eastAsiaTheme="minorEastAsia" w:hAnsiTheme="minorHAnsi" w:cstheme="minorBidi"/>
          <w:b/>
          <w:bCs/>
          <w:color w:val="000000" w:themeColor="text1"/>
        </w:rPr>
        <w:t>Definitions</w:t>
      </w:r>
    </w:p>
    <w:p w14:paraId="1462F46F" w14:textId="77777777" w:rsidR="003545C1" w:rsidRPr="003B67CD" w:rsidRDefault="003545C1" w:rsidP="71CFA649">
      <w:pPr>
        <w:pStyle w:val="MediumGrid21"/>
        <w:rPr>
          <w:rFonts w:asciiTheme="minorHAnsi" w:eastAsiaTheme="minorEastAsia" w:hAnsiTheme="minorHAnsi" w:cstheme="minorBidi"/>
          <w:b/>
          <w:bCs/>
          <w:color w:val="000000" w:themeColor="text1"/>
        </w:rPr>
      </w:pPr>
    </w:p>
    <w:p w14:paraId="0CBA01B2" w14:textId="04B089B5" w:rsidR="006E3FAA" w:rsidRPr="003B67CD" w:rsidRDefault="0040749C"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2.1</w:t>
      </w:r>
      <w:r>
        <w:tab/>
      </w:r>
      <w:r w:rsidR="006E3FAA" w:rsidRPr="71CFA649">
        <w:rPr>
          <w:rFonts w:asciiTheme="minorHAnsi" w:eastAsiaTheme="minorEastAsia" w:hAnsiTheme="minorHAnsi" w:cstheme="minorBidi"/>
          <w:b/>
          <w:bCs/>
          <w:color w:val="000000" w:themeColor="text1"/>
        </w:rPr>
        <w:t>Safeguarding children is defined</w:t>
      </w:r>
      <w:r w:rsidR="006E3FAA" w:rsidRPr="71CFA649">
        <w:rPr>
          <w:rFonts w:asciiTheme="minorHAnsi" w:eastAsiaTheme="minorEastAsia" w:hAnsiTheme="minorHAnsi" w:cstheme="minorBidi"/>
          <w:color w:val="000000" w:themeColor="text1"/>
        </w:rPr>
        <w:t xml:space="preserve"> in Working Together to Safeguard Children 2018 as:</w:t>
      </w:r>
    </w:p>
    <w:p w14:paraId="039F9F0D" w14:textId="77777777" w:rsidR="00945F9D" w:rsidRPr="003B67CD" w:rsidRDefault="00945F9D" w:rsidP="71CFA649">
      <w:pPr>
        <w:pStyle w:val="MediumGrid21"/>
        <w:rPr>
          <w:rFonts w:asciiTheme="minorHAnsi" w:eastAsiaTheme="minorEastAsia" w:hAnsiTheme="minorHAnsi" w:cstheme="minorBidi"/>
          <w:b/>
          <w:bCs/>
          <w:color w:val="000000" w:themeColor="text1"/>
        </w:rPr>
      </w:pPr>
    </w:p>
    <w:p w14:paraId="39974F18" w14:textId="77777777" w:rsidR="0040749C" w:rsidRPr="003B67CD" w:rsidRDefault="006E3FAA" w:rsidP="71CFA649">
      <w:pPr>
        <w:pStyle w:val="MediumGrid21"/>
        <w:numPr>
          <w:ilvl w:val="0"/>
          <w:numId w:val="3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protecting children from maltreatment</w:t>
      </w:r>
    </w:p>
    <w:p w14:paraId="630B615B" w14:textId="413C18FC" w:rsidR="006E3FAA" w:rsidRPr="003B67CD" w:rsidRDefault="006E3FAA" w:rsidP="71CFA649">
      <w:pPr>
        <w:pStyle w:val="MediumGrid21"/>
        <w:numPr>
          <w:ilvl w:val="0"/>
          <w:numId w:val="3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preventing impairment of children’s health or development</w:t>
      </w:r>
    </w:p>
    <w:p w14:paraId="46A2D672" w14:textId="77777777" w:rsidR="006E3FAA" w:rsidRPr="003B67CD" w:rsidRDefault="006E3FAA" w:rsidP="71CFA649">
      <w:pPr>
        <w:pStyle w:val="MediumGrid21"/>
        <w:numPr>
          <w:ilvl w:val="0"/>
          <w:numId w:val="3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ensuring that children are growing up in circumstances consistent with the provision of safe and effective </w:t>
      </w:r>
      <w:proofErr w:type="gramStart"/>
      <w:r w:rsidRPr="71CFA649">
        <w:rPr>
          <w:rFonts w:asciiTheme="minorHAnsi" w:eastAsiaTheme="minorEastAsia" w:hAnsiTheme="minorHAnsi" w:cstheme="minorBidi"/>
          <w:color w:val="000000" w:themeColor="text1"/>
        </w:rPr>
        <w:t>care</w:t>
      </w:r>
      <w:proofErr w:type="gramEnd"/>
    </w:p>
    <w:p w14:paraId="423FD841" w14:textId="035546C2" w:rsidR="003545C1" w:rsidRPr="003B67CD" w:rsidRDefault="006E3FAA" w:rsidP="71CFA649">
      <w:pPr>
        <w:pStyle w:val="MediumGrid21"/>
        <w:numPr>
          <w:ilvl w:val="0"/>
          <w:numId w:val="3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taking action to enable all children to have the best </w:t>
      </w:r>
      <w:proofErr w:type="gramStart"/>
      <w:r w:rsidRPr="71CFA649">
        <w:rPr>
          <w:rFonts w:asciiTheme="minorHAnsi" w:eastAsiaTheme="minorEastAsia" w:hAnsiTheme="minorHAnsi" w:cstheme="minorBidi"/>
          <w:color w:val="000000" w:themeColor="text1"/>
        </w:rPr>
        <w:t>outcomes</w:t>
      </w:r>
      <w:proofErr w:type="gramEnd"/>
    </w:p>
    <w:p w14:paraId="7988427C" w14:textId="77777777" w:rsidR="003545C1" w:rsidRPr="003B67CD" w:rsidRDefault="003545C1" w:rsidP="71CFA649">
      <w:pPr>
        <w:pStyle w:val="MediumGrid21"/>
        <w:rPr>
          <w:rFonts w:asciiTheme="minorHAnsi" w:eastAsiaTheme="minorEastAsia" w:hAnsiTheme="minorHAnsi" w:cstheme="minorBidi"/>
          <w:color w:val="000000" w:themeColor="text1"/>
        </w:rPr>
      </w:pPr>
    </w:p>
    <w:p w14:paraId="0781912A" w14:textId="07D6ABD3" w:rsidR="003545C1" w:rsidRPr="003B67CD" w:rsidRDefault="00E20460"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2.2</w:t>
      </w:r>
      <w:r>
        <w:tab/>
      </w:r>
      <w:r w:rsidR="006E3FAA" w:rsidRPr="71CFA649">
        <w:rPr>
          <w:rFonts w:asciiTheme="minorHAnsi" w:eastAsiaTheme="minorEastAsia" w:hAnsiTheme="minorHAnsi" w:cstheme="minorBidi"/>
          <w:b/>
          <w:bCs/>
          <w:color w:val="000000" w:themeColor="text1"/>
        </w:rPr>
        <w:t xml:space="preserve">Child Protection </w:t>
      </w:r>
      <w:r w:rsidR="006E3FAA" w:rsidRPr="71CFA649">
        <w:rPr>
          <w:rFonts w:asciiTheme="minorHAnsi" w:eastAsiaTheme="minorEastAsia" w:hAnsiTheme="minorHAnsi" w:cstheme="minorBidi"/>
          <w:color w:val="000000" w:themeColor="text1"/>
        </w:rPr>
        <w:t xml:space="preserve">is part of safeguarding and refers to the specific activity that is undertaken under The Children Act 1989 to protect children who are suffering, or are at risk of suffering, significant harm.  </w:t>
      </w:r>
    </w:p>
    <w:p w14:paraId="007489DA" w14:textId="77777777" w:rsidR="003545C1" w:rsidRPr="003B67CD" w:rsidRDefault="003545C1" w:rsidP="71CFA649">
      <w:pPr>
        <w:pStyle w:val="MediumGrid21"/>
        <w:rPr>
          <w:rFonts w:asciiTheme="minorHAnsi" w:eastAsiaTheme="minorEastAsia" w:hAnsiTheme="minorHAnsi" w:cstheme="minorBidi"/>
          <w:color w:val="000000" w:themeColor="text1"/>
        </w:rPr>
      </w:pPr>
    </w:p>
    <w:p w14:paraId="57670942" w14:textId="2659056A" w:rsidR="003545C1" w:rsidRPr="003B67CD" w:rsidRDefault="00E20460"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2.3</w:t>
      </w:r>
      <w:r>
        <w:tab/>
      </w:r>
      <w:r w:rsidR="006E3FAA" w:rsidRPr="71CFA649">
        <w:rPr>
          <w:rFonts w:asciiTheme="minorHAnsi" w:eastAsiaTheme="minorEastAsia" w:hAnsiTheme="minorHAnsi" w:cstheme="minorBidi"/>
          <w:b/>
          <w:bCs/>
          <w:color w:val="000000" w:themeColor="text1"/>
        </w:rPr>
        <w:t>Harm</w:t>
      </w:r>
      <w:r w:rsidR="006E3FAA" w:rsidRPr="71CFA649">
        <w:rPr>
          <w:rFonts w:asciiTheme="minorHAnsi" w:eastAsiaTheme="minorEastAsia" w:hAnsiTheme="minorHAnsi" w:cstheme="minorBidi"/>
          <w:color w:val="000000" w:themeColor="text1"/>
        </w:rPr>
        <w:t xml:space="preserve"> means the ill treatment or the impairment of health or development of a child including impairment suffered from seeing or hearing the ill treatment of another. </w:t>
      </w:r>
    </w:p>
    <w:p w14:paraId="4FD04AF6" w14:textId="77777777" w:rsidR="003545C1" w:rsidRPr="003B67CD" w:rsidRDefault="003545C1" w:rsidP="71CFA649">
      <w:pPr>
        <w:pStyle w:val="MediumGrid21"/>
        <w:rPr>
          <w:rFonts w:asciiTheme="minorHAnsi" w:eastAsiaTheme="minorEastAsia" w:hAnsiTheme="minorHAnsi" w:cstheme="minorBidi"/>
          <w:color w:val="000000" w:themeColor="text1"/>
        </w:rPr>
      </w:pPr>
    </w:p>
    <w:p w14:paraId="044D849C" w14:textId="0230C093" w:rsidR="003545C1" w:rsidRPr="003B67CD" w:rsidRDefault="00E20460"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2.4</w:t>
      </w:r>
      <w:r>
        <w:tab/>
      </w:r>
      <w:r w:rsidR="006E3FAA" w:rsidRPr="71CFA649">
        <w:rPr>
          <w:rFonts w:asciiTheme="minorHAnsi" w:eastAsiaTheme="minorEastAsia" w:hAnsiTheme="minorHAnsi" w:cstheme="minorBidi"/>
          <w:color w:val="000000" w:themeColor="text1"/>
        </w:rPr>
        <w:t xml:space="preserve">Harm is considered </w:t>
      </w:r>
      <w:r w:rsidR="006E3FAA" w:rsidRPr="71CFA649">
        <w:rPr>
          <w:rFonts w:asciiTheme="minorHAnsi" w:eastAsiaTheme="minorEastAsia" w:hAnsiTheme="minorHAnsi" w:cstheme="minorBidi"/>
          <w:b/>
          <w:bCs/>
          <w:color w:val="000000" w:themeColor="text1"/>
        </w:rPr>
        <w:t xml:space="preserve">significant harm </w:t>
      </w:r>
      <w:r w:rsidR="006E3FAA" w:rsidRPr="71CFA649">
        <w:rPr>
          <w:rFonts w:asciiTheme="minorHAnsi" w:eastAsiaTheme="minorEastAsia" w:hAnsiTheme="minorHAnsi" w:cstheme="minorBidi"/>
          <w:color w:val="000000" w:themeColor="text1"/>
        </w:rPr>
        <w:t>by comparing a child’s health and development with what might be reasonably expected of a similar</w:t>
      </w:r>
      <w:r w:rsidR="00266E18" w:rsidRPr="71CFA649">
        <w:rPr>
          <w:rFonts w:asciiTheme="minorHAnsi" w:eastAsiaTheme="minorEastAsia" w:hAnsiTheme="minorHAnsi" w:cstheme="minorBidi"/>
          <w:color w:val="000000" w:themeColor="text1"/>
        </w:rPr>
        <w:t xml:space="preserve"> </w:t>
      </w:r>
      <w:r w:rsidR="006E3FAA" w:rsidRPr="71CFA649">
        <w:rPr>
          <w:rFonts w:asciiTheme="minorHAnsi" w:eastAsiaTheme="minorEastAsia" w:hAnsiTheme="minorHAnsi" w:cstheme="minorBidi"/>
          <w:color w:val="000000" w:themeColor="text1"/>
        </w:rPr>
        <w:t xml:space="preserve">child and which interrupts, </w:t>
      </w:r>
      <w:r w:rsidR="00A47A04" w:rsidRPr="71CFA649">
        <w:rPr>
          <w:rFonts w:asciiTheme="minorHAnsi" w:eastAsiaTheme="minorEastAsia" w:hAnsiTheme="minorHAnsi" w:cstheme="minorBidi"/>
          <w:color w:val="000000" w:themeColor="text1"/>
        </w:rPr>
        <w:t>changes,</w:t>
      </w:r>
      <w:r w:rsidR="006E3FAA" w:rsidRPr="71CFA649">
        <w:rPr>
          <w:rFonts w:asciiTheme="minorHAnsi" w:eastAsiaTheme="minorEastAsia" w:hAnsiTheme="minorHAnsi" w:cstheme="minorBidi"/>
          <w:color w:val="000000" w:themeColor="text1"/>
        </w:rPr>
        <w:t xml:space="preserve"> or damages physical and psychological development. Determining significant harm is ordinarily the role of </w:t>
      </w:r>
      <w:r w:rsidR="00FF1502" w:rsidRPr="71CFA649">
        <w:rPr>
          <w:rFonts w:asciiTheme="minorHAnsi" w:eastAsiaTheme="minorEastAsia" w:hAnsiTheme="minorHAnsi" w:cstheme="minorBidi"/>
          <w:color w:val="000000" w:themeColor="text1"/>
        </w:rPr>
        <w:t>L</w:t>
      </w:r>
      <w:r w:rsidR="006E3FAA" w:rsidRPr="71CFA649">
        <w:rPr>
          <w:rFonts w:asciiTheme="minorHAnsi" w:eastAsiaTheme="minorEastAsia" w:hAnsiTheme="minorHAnsi" w:cstheme="minorBidi"/>
          <w:color w:val="000000" w:themeColor="text1"/>
        </w:rPr>
        <w:t xml:space="preserve">ocal </w:t>
      </w:r>
      <w:r w:rsidR="00FF1502" w:rsidRPr="71CFA649">
        <w:rPr>
          <w:rFonts w:asciiTheme="minorHAnsi" w:eastAsiaTheme="minorEastAsia" w:hAnsiTheme="minorHAnsi" w:cstheme="minorBidi"/>
          <w:color w:val="000000" w:themeColor="text1"/>
        </w:rPr>
        <w:t>A</w:t>
      </w:r>
      <w:r w:rsidR="006E3FAA" w:rsidRPr="71CFA649">
        <w:rPr>
          <w:rFonts w:asciiTheme="minorHAnsi" w:eastAsiaTheme="minorEastAsia" w:hAnsiTheme="minorHAnsi" w:cstheme="minorBidi"/>
          <w:color w:val="000000" w:themeColor="text1"/>
        </w:rPr>
        <w:t xml:space="preserve">uthorities in accordance with the law </w:t>
      </w:r>
      <w:r w:rsidR="00A47A04" w:rsidRPr="71CFA649">
        <w:rPr>
          <w:rFonts w:asciiTheme="minorHAnsi" w:eastAsiaTheme="minorEastAsia" w:hAnsiTheme="minorHAnsi" w:cstheme="minorBidi"/>
          <w:color w:val="000000" w:themeColor="text1"/>
        </w:rPr>
        <w:t xml:space="preserve">and practice. </w:t>
      </w:r>
    </w:p>
    <w:p w14:paraId="235889A4" w14:textId="16A521F0" w:rsidR="00322707" w:rsidRPr="003B67CD" w:rsidRDefault="00322707" w:rsidP="71CFA649">
      <w:pPr>
        <w:pStyle w:val="MediumGrid21"/>
        <w:ind w:left="720" w:hanging="720"/>
        <w:rPr>
          <w:rFonts w:asciiTheme="minorHAnsi" w:eastAsiaTheme="minorEastAsia" w:hAnsiTheme="minorHAnsi" w:cstheme="minorBidi"/>
          <w:color w:val="000000" w:themeColor="text1"/>
        </w:rPr>
      </w:pPr>
    </w:p>
    <w:p w14:paraId="5813B7FF" w14:textId="0FFD692A" w:rsidR="00322707" w:rsidRPr="003B67CD" w:rsidRDefault="00322707"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2.5</w:t>
      </w:r>
      <w:r>
        <w:tab/>
      </w:r>
      <w:r w:rsidRPr="71CFA649">
        <w:rPr>
          <w:rFonts w:asciiTheme="minorHAnsi" w:eastAsiaTheme="minorEastAsia" w:hAnsiTheme="minorHAnsi" w:cstheme="minorBidi"/>
          <w:b/>
          <w:bCs/>
          <w:color w:val="000000" w:themeColor="text1"/>
        </w:rPr>
        <w:t>Contextual safeguarding</w:t>
      </w:r>
      <w:r w:rsidRPr="71CFA649">
        <w:rPr>
          <w:rFonts w:asciiTheme="minorHAnsi" w:eastAsiaTheme="minorEastAsia" w:hAnsiTheme="minorHAnsi" w:cstheme="minorBidi"/>
          <w:color w:val="000000" w:themeColor="text1"/>
        </w:rPr>
        <w:t xml:space="preserve"> </w:t>
      </w:r>
      <w:r w:rsidR="00650128" w:rsidRPr="71CFA649">
        <w:rPr>
          <w:rFonts w:asciiTheme="minorHAnsi" w:eastAsiaTheme="minorEastAsia" w:hAnsiTheme="minorHAnsi" w:cstheme="minorBidi"/>
          <w:color w:val="000000" w:themeColor="text1"/>
        </w:rPr>
        <w:t>–</w:t>
      </w:r>
      <w:r w:rsidRPr="71CFA649">
        <w:rPr>
          <w:rFonts w:asciiTheme="minorHAnsi" w:eastAsiaTheme="minorEastAsia" w:hAnsiTheme="minorHAnsi" w:cstheme="minorBidi"/>
          <w:color w:val="000000" w:themeColor="text1"/>
        </w:rPr>
        <w:t xml:space="preserve"> </w:t>
      </w:r>
      <w:r w:rsidR="00DC6EA1" w:rsidRPr="71CFA649">
        <w:rPr>
          <w:rFonts w:asciiTheme="minorHAnsi" w:eastAsiaTheme="minorEastAsia" w:hAnsiTheme="minorHAnsi" w:cstheme="minorBidi"/>
          <w:color w:val="000000" w:themeColor="text1"/>
        </w:rPr>
        <w:t>I</w:t>
      </w:r>
      <w:r w:rsidR="00650128" w:rsidRPr="71CFA649">
        <w:rPr>
          <w:rFonts w:asciiTheme="minorHAnsi" w:eastAsiaTheme="minorEastAsia" w:hAnsiTheme="minorHAnsi" w:cstheme="minorBidi"/>
          <w:color w:val="000000" w:themeColor="text1"/>
        </w:rPr>
        <w:t>t is an approach to understanding and responding to young people’s experience of harm beyond their families or household for instance. It recognises the relationships young people have online, in college or in their communities that can feature abuse and possibly violence</w:t>
      </w:r>
      <w:r w:rsidR="003C3CCF" w:rsidRPr="71CFA649">
        <w:rPr>
          <w:rFonts w:asciiTheme="minorHAnsi" w:eastAsiaTheme="minorEastAsia" w:hAnsiTheme="minorHAnsi" w:cstheme="minorBidi"/>
          <w:color w:val="000000" w:themeColor="text1"/>
        </w:rPr>
        <w:t>. It recognises that there are contexts where</w:t>
      </w:r>
      <w:r w:rsidR="00650128" w:rsidRPr="71CFA649">
        <w:rPr>
          <w:rFonts w:asciiTheme="minorHAnsi" w:eastAsiaTheme="minorEastAsia" w:hAnsiTheme="minorHAnsi" w:cstheme="minorBidi"/>
          <w:color w:val="000000" w:themeColor="text1"/>
        </w:rPr>
        <w:t xml:space="preserve"> parents, carers and support workers may have little influence over</w:t>
      </w:r>
      <w:r w:rsidR="004B1E75" w:rsidRPr="71CFA649">
        <w:rPr>
          <w:rFonts w:asciiTheme="minorHAnsi" w:eastAsiaTheme="minorEastAsia" w:hAnsiTheme="minorHAnsi" w:cstheme="minorBidi"/>
          <w:color w:val="000000" w:themeColor="text1"/>
        </w:rPr>
        <w:t xml:space="preserve">, which </w:t>
      </w:r>
      <w:r w:rsidR="003C3CCF" w:rsidRPr="71CFA649">
        <w:rPr>
          <w:rFonts w:asciiTheme="minorHAnsi" w:eastAsiaTheme="minorEastAsia" w:hAnsiTheme="minorHAnsi" w:cstheme="minorBidi"/>
          <w:color w:val="000000" w:themeColor="text1"/>
        </w:rPr>
        <w:t xml:space="preserve">can </w:t>
      </w:r>
      <w:r w:rsidR="004B1E75" w:rsidRPr="71CFA649">
        <w:rPr>
          <w:rFonts w:asciiTheme="minorHAnsi" w:eastAsiaTheme="minorEastAsia" w:hAnsiTheme="minorHAnsi" w:cstheme="minorBidi"/>
          <w:color w:val="000000" w:themeColor="text1"/>
        </w:rPr>
        <w:t xml:space="preserve">lead to harm. </w:t>
      </w:r>
      <w:r w:rsidR="003C3CCF" w:rsidRPr="71CFA649">
        <w:rPr>
          <w:rFonts w:asciiTheme="minorHAnsi" w:eastAsiaTheme="minorEastAsia" w:hAnsiTheme="minorHAnsi" w:cstheme="minorBidi"/>
          <w:color w:val="000000" w:themeColor="text1"/>
        </w:rPr>
        <w:t xml:space="preserve"> </w:t>
      </w:r>
    </w:p>
    <w:p w14:paraId="0996D012" w14:textId="77777777" w:rsidR="003545C1" w:rsidRPr="003B67CD" w:rsidRDefault="003545C1" w:rsidP="71CFA649">
      <w:pPr>
        <w:pStyle w:val="MediumGrid21"/>
        <w:rPr>
          <w:rFonts w:asciiTheme="minorHAnsi" w:eastAsiaTheme="minorEastAsia" w:hAnsiTheme="minorHAnsi" w:cstheme="minorBidi"/>
          <w:color w:val="000000" w:themeColor="text1"/>
        </w:rPr>
      </w:pPr>
    </w:p>
    <w:p w14:paraId="426265DB" w14:textId="6CA94E5A" w:rsidR="00496339" w:rsidRPr="003B67CD" w:rsidRDefault="00E20460"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2.</w:t>
      </w:r>
      <w:r w:rsidR="00322707" w:rsidRPr="71CFA649">
        <w:rPr>
          <w:rFonts w:asciiTheme="minorHAnsi" w:eastAsiaTheme="minorEastAsia" w:hAnsiTheme="minorHAnsi" w:cstheme="minorBidi"/>
          <w:color w:val="000000" w:themeColor="text1"/>
        </w:rPr>
        <w:t>6</w:t>
      </w:r>
      <w:r>
        <w:tab/>
      </w:r>
      <w:r w:rsidR="0062736E" w:rsidRPr="71CFA649">
        <w:rPr>
          <w:rFonts w:asciiTheme="minorHAnsi" w:eastAsiaTheme="minorEastAsia" w:hAnsiTheme="minorHAnsi" w:cstheme="minorBidi"/>
          <w:b/>
          <w:bCs/>
          <w:color w:val="000000" w:themeColor="text1"/>
        </w:rPr>
        <w:t xml:space="preserve">Staff </w:t>
      </w:r>
      <w:r w:rsidR="0062736E" w:rsidRPr="71CFA649">
        <w:rPr>
          <w:rFonts w:asciiTheme="minorHAnsi" w:eastAsiaTheme="minorEastAsia" w:hAnsiTheme="minorHAnsi" w:cstheme="minorBidi"/>
          <w:color w:val="000000" w:themeColor="text1"/>
        </w:rPr>
        <w:t>-</w:t>
      </w:r>
      <w:r w:rsidR="00130D2C" w:rsidRPr="71CFA649">
        <w:rPr>
          <w:rFonts w:asciiTheme="minorHAnsi" w:eastAsiaTheme="minorEastAsia" w:hAnsiTheme="minorHAnsi" w:cstheme="minorBidi"/>
          <w:color w:val="000000" w:themeColor="text1"/>
        </w:rPr>
        <w:t xml:space="preserve"> </w:t>
      </w:r>
      <w:r w:rsidR="006B50E4" w:rsidRPr="71CFA649">
        <w:rPr>
          <w:rFonts w:asciiTheme="minorHAnsi" w:eastAsiaTheme="minorEastAsia" w:hAnsiTheme="minorHAnsi" w:cstheme="minorBidi"/>
          <w:color w:val="000000" w:themeColor="text1"/>
        </w:rPr>
        <w:t>any reference to staff throughout this policy refers to paid staff</w:t>
      </w:r>
      <w:r w:rsidR="00877C2D" w:rsidRPr="71CFA649">
        <w:rPr>
          <w:rFonts w:asciiTheme="minorHAnsi" w:eastAsiaTheme="minorEastAsia" w:hAnsiTheme="minorHAnsi" w:cstheme="minorBidi"/>
          <w:color w:val="000000" w:themeColor="text1"/>
        </w:rPr>
        <w:t>,</w:t>
      </w:r>
      <w:r w:rsidR="000A251A" w:rsidRPr="71CFA649">
        <w:rPr>
          <w:rFonts w:asciiTheme="minorHAnsi" w:eastAsiaTheme="minorEastAsia" w:hAnsiTheme="minorHAnsi" w:cstheme="minorBidi"/>
          <w:color w:val="000000" w:themeColor="text1"/>
        </w:rPr>
        <w:t xml:space="preserve"> contractors</w:t>
      </w:r>
      <w:r w:rsidR="00E859B4" w:rsidRPr="71CFA649">
        <w:rPr>
          <w:rFonts w:asciiTheme="minorHAnsi" w:eastAsiaTheme="minorEastAsia" w:hAnsiTheme="minorHAnsi" w:cstheme="minorBidi"/>
          <w:color w:val="000000" w:themeColor="text1"/>
        </w:rPr>
        <w:t>,</w:t>
      </w:r>
      <w:r w:rsidR="00877C2D" w:rsidRPr="71CFA649">
        <w:rPr>
          <w:rFonts w:asciiTheme="minorHAnsi" w:eastAsiaTheme="minorEastAsia" w:hAnsiTheme="minorHAnsi" w:cstheme="minorBidi"/>
          <w:color w:val="000000" w:themeColor="text1"/>
        </w:rPr>
        <w:t xml:space="preserve"> </w:t>
      </w:r>
      <w:r w:rsidR="006B50E4" w:rsidRPr="71CFA649">
        <w:rPr>
          <w:rFonts w:asciiTheme="minorHAnsi" w:eastAsiaTheme="minorEastAsia" w:hAnsiTheme="minorHAnsi" w:cstheme="minorBidi"/>
          <w:color w:val="000000" w:themeColor="text1"/>
        </w:rPr>
        <w:t>volunteers</w:t>
      </w:r>
      <w:r w:rsidR="00267A33" w:rsidRPr="71CFA649">
        <w:rPr>
          <w:rFonts w:asciiTheme="minorHAnsi" w:eastAsiaTheme="minorEastAsia" w:hAnsiTheme="minorHAnsi" w:cstheme="minorBidi"/>
          <w:color w:val="000000" w:themeColor="text1"/>
        </w:rPr>
        <w:t xml:space="preserve"> and</w:t>
      </w:r>
      <w:r w:rsidR="00BE3D92" w:rsidRPr="71CFA649">
        <w:rPr>
          <w:rFonts w:asciiTheme="minorHAnsi" w:eastAsiaTheme="minorEastAsia" w:hAnsiTheme="minorHAnsi" w:cstheme="minorBidi"/>
          <w:color w:val="000000" w:themeColor="text1"/>
        </w:rPr>
        <w:t xml:space="preserve"> students</w:t>
      </w:r>
      <w:r w:rsidR="00AD7FBE" w:rsidRPr="71CFA649">
        <w:rPr>
          <w:rFonts w:asciiTheme="minorHAnsi" w:eastAsiaTheme="minorEastAsia" w:hAnsiTheme="minorHAnsi" w:cstheme="minorBidi"/>
          <w:color w:val="000000" w:themeColor="text1"/>
        </w:rPr>
        <w:t>.</w:t>
      </w:r>
      <w:r w:rsidR="00BE3D92" w:rsidRPr="71CFA649">
        <w:rPr>
          <w:rFonts w:asciiTheme="minorHAnsi" w:eastAsiaTheme="minorEastAsia" w:hAnsiTheme="minorHAnsi" w:cstheme="minorBidi"/>
          <w:color w:val="000000" w:themeColor="text1"/>
        </w:rPr>
        <w:t xml:space="preserve"> </w:t>
      </w:r>
      <w:r w:rsidR="00E30787" w:rsidRPr="71CFA649">
        <w:rPr>
          <w:rFonts w:asciiTheme="minorHAnsi" w:eastAsiaTheme="minorEastAsia" w:hAnsiTheme="minorHAnsi" w:cstheme="minorBidi"/>
          <w:color w:val="000000" w:themeColor="text1"/>
        </w:rPr>
        <w:t xml:space="preserve"> </w:t>
      </w:r>
    </w:p>
    <w:p w14:paraId="45E96B63" w14:textId="77777777" w:rsidR="0003430C" w:rsidRPr="003B67CD" w:rsidRDefault="0003430C" w:rsidP="71CFA649">
      <w:pPr>
        <w:pStyle w:val="MediumGrid21"/>
        <w:rPr>
          <w:rFonts w:asciiTheme="minorHAnsi" w:eastAsiaTheme="minorEastAsia" w:hAnsiTheme="minorHAnsi" w:cstheme="minorBidi"/>
          <w:color w:val="000000" w:themeColor="text1"/>
        </w:rPr>
      </w:pPr>
    </w:p>
    <w:p w14:paraId="78B2AF64" w14:textId="76D596F6" w:rsidR="00496339" w:rsidRPr="003B67CD" w:rsidRDefault="00E20460" w:rsidP="71CFA649">
      <w:pPr>
        <w:pStyle w:val="MediumGrid21"/>
        <w:ind w:left="720" w:hanging="720"/>
        <w:rPr>
          <w:rStyle w:val="normaltextrun"/>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2.</w:t>
      </w:r>
      <w:r w:rsidR="00322707" w:rsidRPr="71CFA649">
        <w:rPr>
          <w:rFonts w:asciiTheme="minorHAnsi" w:eastAsiaTheme="minorEastAsia" w:hAnsiTheme="minorHAnsi" w:cstheme="minorBidi"/>
          <w:color w:val="000000" w:themeColor="text1"/>
        </w:rPr>
        <w:t>7</w:t>
      </w:r>
      <w:r w:rsidRPr="003B67CD">
        <w:rPr>
          <w:rFonts w:ascii="Calibri" w:hAnsi="Calibri" w:cs="Calibri"/>
          <w:b/>
          <w:bCs/>
        </w:rPr>
        <w:tab/>
      </w:r>
      <w:r w:rsidR="00496339" w:rsidRPr="71CFA649">
        <w:rPr>
          <w:rFonts w:asciiTheme="minorHAnsi" w:eastAsiaTheme="minorEastAsia" w:hAnsiTheme="minorHAnsi" w:cstheme="minorBidi"/>
          <w:b/>
          <w:bCs/>
          <w:color w:val="000000" w:themeColor="text1"/>
        </w:rPr>
        <w:t>Young person</w:t>
      </w:r>
      <w:r w:rsidR="00496339" w:rsidRPr="71CFA649">
        <w:rPr>
          <w:rFonts w:asciiTheme="minorHAnsi" w:eastAsiaTheme="minorEastAsia" w:hAnsiTheme="minorHAnsi" w:cstheme="minorBidi"/>
          <w:color w:val="000000" w:themeColor="text1"/>
        </w:rPr>
        <w:t xml:space="preserve"> – w</w:t>
      </w:r>
      <w:r w:rsidR="00496339" w:rsidRPr="71CFA649">
        <w:rPr>
          <w:rStyle w:val="normaltextrun"/>
          <w:rFonts w:asciiTheme="minorHAnsi" w:eastAsiaTheme="minorEastAsia" w:hAnsiTheme="minorHAnsi" w:cstheme="minorBidi"/>
          <w:color w:val="000000" w:themeColor="text1"/>
          <w:shd w:val="clear" w:color="auto" w:fill="FFFFFF"/>
        </w:rPr>
        <w:t>e typically support care experienced young people, over the age of sixteen years old</w:t>
      </w:r>
      <w:r w:rsidR="00363AF7" w:rsidRPr="71CFA649">
        <w:rPr>
          <w:rStyle w:val="normaltextrun"/>
          <w:rFonts w:asciiTheme="minorHAnsi" w:eastAsiaTheme="minorEastAsia" w:hAnsiTheme="minorHAnsi" w:cstheme="minorBidi"/>
          <w:color w:val="000000" w:themeColor="text1"/>
          <w:shd w:val="clear" w:color="auto" w:fill="FFFFFF"/>
        </w:rPr>
        <w:t xml:space="preserve">, </w:t>
      </w:r>
      <w:r w:rsidR="00496339" w:rsidRPr="71CFA649">
        <w:rPr>
          <w:rStyle w:val="normaltextrun"/>
          <w:rFonts w:asciiTheme="minorHAnsi" w:eastAsiaTheme="minorEastAsia" w:hAnsiTheme="minorHAnsi" w:cstheme="minorBidi"/>
          <w:color w:val="000000" w:themeColor="text1"/>
          <w:shd w:val="clear" w:color="auto" w:fill="FFFFFF"/>
        </w:rPr>
        <w:t xml:space="preserve">and refer </w:t>
      </w:r>
      <w:r w:rsidR="00AB0C93" w:rsidRPr="71CFA649">
        <w:rPr>
          <w:rStyle w:val="normaltextrun"/>
          <w:rFonts w:asciiTheme="minorHAnsi" w:eastAsiaTheme="minorEastAsia" w:hAnsiTheme="minorHAnsi" w:cstheme="minorBidi"/>
          <w:color w:val="000000" w:themeColor="text1"/>
          <w:shd w:val="clear" w:color="auto" w:fill="FFFFFF"/>
        </w:rPr>
        <w:t xml:space="preserve">to </w:t>
      </w:r>
      <w:r w:rsidR="0057282E" w:rsidRPr="71CFA649">
        <w:rPr>
          <w:rStyle w:val="normaltextrun"/>
          <w:rFonts w:asciiTheme="minorHAnsi" w:eastAsiaTheme="minorEastAsia" w:hAnsiTheme="minorHAnsi" w:cstheme="minorBidi"/>
          <w:color w:val="000000" w:themeColor="text1"/>
          <w:shd w:val="clear" w:color="auto" w:fill="FFFFFF"/>
        </w:rPr>
        <w:t>children of</w:t>
      </w:r>
      <w:r w:rsidR="00496339" w:rsidRPr="71CFA649">
        <w:rPr>
          <w:rStyle w:val="normaltextrun"/>
          <w:rFonts w:asciiTheme="minorHAnsi" w:eastAsiaTheme="minorEastAsia" w:hAnsiTheme="minorHAnsi" w:cstheme="minorBidi"/>
          <w:color w:val="000000" w:themeColor="text1"/>
          <w:shd w:val="clear" w:color="auto" w:fill="FFFFFF"/>
        </w:rPr>
        <w:t xml:space="preserve"> this age as young people.  </w:t>
      </w:r>
    </w:p>
    <w:p w14:paraId="1FE17CBB" w14:textId="77777777" w:rsidR="002511C0" w:rsidRPr="003B67CD" w:rsidRDefault="002511C0" w:rsidP="71CFA649">
      <w:pPr>
        <w:pStyle w:val="MediumGrid21"/>
        <w:rPr>
          <w:rFonts w:asciiTheme="minorHAnsi" w:eastAsiaTheme="minorEastAsia" w:hAnsiTheme="minorHAnsi" w:cstheme="minorBidi"/>
          <w:color w:val="000000" w:themeColor="text1"/>
        </w:rPr>
      </w:pPr>
    </w:p>
    <w:p w14:paraId="059DE460" w14:textId="3F42C70F" w:rsidR="00C860F6" w:rsidRPr="003B67CD" w:rsidRDefault="00925D13" w:rsidP="71CFA649">
      <w:pPr>
        <w:pStyle w:val="MediumGrid21"/>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b/>
          <w:bCs/>
          <w:color w:val="000000" w:themeColor="text1"/>
          <w:lang w:eastAsia="en-GB"/>
        </w:rPr>
        <w:t>3.0</w:t>
      </w:r>
      <w:r>
        <w:tab/>
      </w:r>
      <w:r w:rsidR="006E3FAA" w:rsidRPr="71CFA649">
        <w:rPr>
          <w:rFonts w:asciiTheme="minorHAnsi" w:eastAsiaTheme="minorEastAsia" w:hAnsiTheme="minorHAnsi" w:cstheme="minorBidi"/>
          <w:b/>
          <w:bCs/>
          <w:color w:val="000000" w:themeColor="text1"/>
          <w:lang w:eastAsia="en-GB"/>
        </w:rPr>
        <w:t xml:space="preserve">Safeguarding Children Partnerships and the Local Authority Landscape </w:t>
      </w:r>
    </w:p>
    <w:p w14:paraId="20F361EA" w14:textId="77777777" w:rsidR="00925D13" w:rsidRPr="003B67CD" w:rsidRDefault="00925D13" w:rsidP="71CFA649">
      <w:pPr>
        <w:pStyle w:val="MediumGrid21"/>
        <w:rPr>
          <w:rStyle w:val="normaltextrun"/>
          <w:rFonts w:asciiTheme="minorHAnsi" w:eastAsiaTheme="minorEastAsia" w:hAnsiTheme="minorHAnsi" w:cstheme="minorBidi"/>
          <w:color w:val="000000" w:themeColor="text1"/>
          <w:shd w:val="clear" w:color="auto" w:fill="FFFFFF"/>
        </w:rPr>
      </w:pPr>
    </w:p>
    <w:p w14:paraId="621E3150" w14:textId="01157456" w:rsidR="00925D13" w:rsidRPr="003B67CD" w:rsidRDefault="00925D13" w:rsidP="71CFA649">
      <w:pPr>
        <w:pStyle w:val="MediumGrid21"/>
        <w:ind w:left="720" w:hanging="720"/>
        <w:rPr>
          <w:rStyle w:val="normaltextrun"/>
          <w:rFonts w:asciiTheme="minorHAnsi" w:eastAsiaTheme="minorEastAsia" w:hAnsiTheme="minorHAnsi" w:cstheme="minorBidi"/>
          <w:color w:val="000000" w:themeColor="text1"/>
          <w:shd w:val="clear" w:color="auto" w:fill="FFFFFF"/>
        </w:rPr>
      </w:pPr>
      <w:r w:rsidRPr="71CFA649">
        <w:rPr>
          <w:rStyle w:val="normaltextrun"/>
          <w:rFonts w:asciiTheme="minorHAnsi" w:eastAsiaTheme="minorEastAsia" w:hAnsiTheme="minorHAnsi" w:cstheme="minorBidi"/>
          <w:color w:val="000000" w:themeColor="text1"/>
          <w:shd w:val="clear" w:color="auto" w:fill="FFFFFF"/>
        </w:rPr>
        <w:t>3.1</w:t>
      </w:r>
      <w:r w:rsidRPr="003B67CD">
        <w:rPr>
          <w:rStyle w:val="normaltextrun"/>
          <w:rFonts w:ascii="Calibri" w:hAnsi="Calibri" w:cs="Calibri"/>
          <w:shd w:val="clear" w:color="auto" w:fill="FFFFFF"/>
        </w:rPr>
        <w:tab/>
      </w:r>
      <w:r w:rsidR="006E3FAA" w:rsidRPr="71CFA649">
        <w:rPr>
          <w:rStyle w:val="normaltextrun"/>
          <w:rFonts w:asciiTheme="minorHAnsi" w:eastAsiaTheme="minorEastAsia" w:hAnsiTheme="minorHAnsi" w:cstheme="minorBidi"/>
          <w:color w:val="000000" w:themeColor="text1"/>
          <w:shd w:val="clear" w:color="auto" w:fill="FFFFFF"/>
        </w:rPr>
        <w:t xml:space="preserve">We typically </w:t>
      </w:r>
      <w:r w:rsidR="003933D4" w:rsidRPr="71CFA649">
        <w:rPr>
          <w:rStyle w:val="normaltextrun"/>
          <w:rFonts w:asciiTheme="minorHAnsi" w:eastAsiaTheme="minorEastAsia" w:hAnsiTheme="minorHAnsi" w:cstheme="minorBidi"/>
          <w:color w:val="000000" w:themeColor="text1"/>
          <w:shd w:val="clear" w:color="auto" w:fill="FFFFFF"/>
        </w:rPr>
        <w:t>house</w:t>
      </w:r>
      <w:r w:rsidR="006E3FAA" w:rsidRPr="71CFA649">
        <w:rPr>
          <w:rStyle w:val="normaltextrun"/>
          <w:rFonts w:asciiTheme="minorHAnsi" w:eastAsiaTheme="minorEastAsia" w:hAnsiTheme="minorHAnsi" w:cstheme="minorBidi"/>
          <w:color w:val="000000" w:themeColor="text1"/>
          <w:shd w:val="clear" w:color="auto" w:fill="FFFFFF"/>
        </w:rPr>
        <w:t xml:space="preserve"> </w:t>
      </w:r>
      <w:r w:rsidR="00CE46D5" w:rsidRPr="71CFA649">
        <w:rPr>
          <w:rStyle w:val="normaltextrun"/>
          <w:rFonts w:asciiTheme="minorHAnsi" w:eastAsiaTheme="minorEastAsia" w:hAnsiTheme="minorHAnsi" w:cstheme="minorBidi"/>
          <w:color w:val="000000" w:themeColor="text1"/>
          <w:shd w:val="clear" w:color="auto" w:fill="FFFFFF"/>
        </w:rPr>
        <w:t>young people</w:t>
      </w:r>
      <w:r w:rsidR="006E3FAA" w:rsidRPr="71CFA649">
        <w:rPr>
          <w:rStyle w:val="normaltextrun"/>
          <w:rFonts w:asciiTheme="minorHAnsi" w:eastAsiaTheme="minorEastAsia" w:hAnsiTheme="minorHAnsi" w:cstheme="minorBidi"/>
          <w:color w:val="000000" w:themeColor="text1"/>
          <w:shd w:val="clear" w:color="auto" w:fill="FFFFFF"/>
        </w:rPr>
        <w:t xml:space="preserve"> who are supported by various Local Authorities as Looked After Children under Section 20 of The Children Act 1989</w:t>
      </w:r>
      <w:r w:rsidR="00595676" w:rsidRPr="71CFA649">
        <w:rPr>
          <w:rStyle w:val="normaltextrun"/>
          <w:rFonts w:asciiTheme="minorHAnsi" w:eastAsiaTheme="minorEastAsia" w:hAnsiTheme="minorHAnsi" w:cstheme="minorBidi"/>
          <w:color w:val="000000" w:themeColor="text1"/>
          <w:shd w:val="clear" w:color="auto" w:fill="FFFFFF"/>
        </w:rPr>
        <w:t xml:space="preserve"> or </w:t>
      </w:r>
      <w:r w:rsidR="00877791" w:rsidRPr="71CFA649">
        <w:rPr>
          <w:rStyle w:val="normaltextrun"/>
          <w:rFonts w:asciiTheme="minorHAnsi" w:eastAsiaTheme="minorEastAsia" w:hAnsiTheme="minorHAnsi" w:cstheme="minorBidi"/>
          <w:color w:val="000000" w:themeColor="text1"/>
          <w:shd w:val="clear" w:color="auto" w:fill="FFFFFF"/>
        </w:rPr>
        <w:t xml:space="preserve">under </w:t>
      </w:r>
      <w:r w:rsidR="00CF588C" w:rsidRPr="71CFA649">
        <w:rPr>
          <w:rStyle w:val="normaltextrun"/>
          <w:rFonts w:asciiTheme="minorHAnsi" w:eastAsiaTheme="minorEastAsia" w:hAnsiTheme="minorHAnsi" w:cstheme="minorBidi"/>
          <w:color w:val="000000" w:themeColor="text1"/>
          <w:shd w:val="clear" w:color="auto" w:fill="FFFFFF"/>
        </w:rPr>
        <w:t>Children (Leaving Care) Act 2000</w:t>
      </w:r>
      <w:r w:rsidR="00877791" w:rsidRPr="71CFA649">
        <w:rPr>
          <w:rStyle w:val="normaltextrun"/>
          <w:rFonts w:asciiTheme="minorHAnsi" w:eastAsiaTheme="minorEastAsia" w:hAnsiTheme="minorHAnsi" w:cstheme="minorBidi"/>
          <w:color w:val="000000" w:themeColor="text1"/>
          <w:shd w:val="clear" w:color="auto" w:fill="FFFFFF"/>
        </w:rPr>
        <w:t xml:space="preserve"> as formerly relevant Looked After </w:t>
      </w:r>
      <w:r w:rsidR="00F83AC5" w:rsidRPr="71CFA649">
        <w:rPr>
          <w:rStyle w:val="normaltextrun"/>
          <w:rFonts w:asciiTheme="minorHAnsi" w:eastAsiaTheme="minorEastAsia" w:hAnsiTheme="minorHAnsi" w:cstheme="minorBidi"/>
          <w:color w:val="000000" w:themeColor="text1"/>
          <w:shd w:val="clear" w:color="auto" w:fill="FFFFFF"/>
        </w:rPr>
        <w:t>Children</w:t>
      </w:r>
      <w:r w:rsidR="00501132" w:rsidRPr="71CFA649">
        <w:rPr>
          <w:rStyle w:val="normaltextrun"/>
          <w:rFonts w:asciiTheme="minorHAnsi" w:eastAsiaTheme="minorEastAsia" w:hAnsiTheme="minorHAnsi" w:cstheme="minorBidi"/>
          <w:color w:val="000000" w:themeColor="text1"/>
          <w:shd w:val="clear" w:color="auto" w:fill="FFFFFF"/>
        </w:rPr>
        <w:t>.</w:t>
      </w:r>
    </w:p>
    <w:p w14:paraId="0B162A54" w14:textId="77777777" w:rsidR="00925D13" w:rsidRPr="003B67CD" w:rsidRDefault="00925D13" w:rsidP="71CFA649">
      <w:pPr>
        <w:pStyle w:val="MediumGrid21"/>
        <w:ind w:left="720" w:hanging="720"/>
        <w:rPr>
          <w:rStyle w:val="normaltextrun"/>
          <w:rFonts w:asciiTheme="minorHAnsi" w:eastAsiaTheme="minorEastAsia" w:hAnsiTheme="minorHAnsi" w:cstheme="minorBidi"/>
          <w:color w:val="000000" w:themeColor="text1"/>
          <w:shd w:val="clear" w:color="auto" w:fill="FFFFFF"/>
        </w:rPr>
      </w:pPr>
    </w:p>
    <w:p w14:paraId="57A45C39" w14:textId="6DBB527A" w:rsidR="008C09F5" w:rsidRPr="003B67CD" w:rsidRDefault="00925D13" w:rsidP="71CFA649">
      <w:pPr>
        <w:pStyle w:val="MediumGrid21"/>
        <w:ind w:left="720" w:hanging="720"/>
        <w:rPr>
          <w:rStyle w:val="normaltextrun"/>
          <w:rFonts w:asciiTheme="minorHAnsi" w:eastAsiaTheme="minorEastAsia" w:hAnsiTheme="minorHAnsi" w:cstheme="minorBidi"/>
          <w:color w:val="000000" w:themeColor="text1"/>
          <w:shd w:val="clear" w:color="auto" w:fill="FFFFFF"/>
        </w:rPr>
      </w:pPr>
      <w:r w:rsidRPr="71CFA649">
        <w:rPr>
          <w:rStyle w:val="normaltextrun"/>
          <w:rFonts w:asciiTheme="minorHAnsi" w:eastAsiaTheme="minorEastAsia" w:hAnsiTheme="minorHAnsi" w:cstheme="minorBidi"/>
          <w:color w:val="000000" w:themeColor="text1"/>
          <w:shd w:val="clear" w:color="auto" w:fill="FFFFFF"/>
        </w:rPr>
        <w:t>3.2</w:t>
      </w:r>
      <w:r w:rsidRPr="003B67CD">
        <w:rPr>
          <w:rStyle w:val="normaltextrun"/>
          <w:rFonts w:ascii="Calibri" w:hAnsi="Calibri" w:cs="Calibri"/>
          <w:shd w:val="clear" w:color="auto" w:fill="FFFFFF"/>
        </w:rPr>
        <w:tab/>
      </w:r>
      <w:r w:rsidR="00F83AC5" w:rsidRPr="71CFA649">
        <w:rPr>
          <w:rStyle w:val="normaltextrun"/>
          <w:rFonts w:asciiTheme="minorHAnsi" w:eastAsiaTheme="minorEastAsia" w:hAnsiTheme="minorHAnsi" w:cstheme="minorBidi"/>
          <w:color w:val="000000" w:themeColor="text1"/>
          <w:shd w:val="clear" w:color="auto" w:fill="FFFFFF"/>
        </w:rPr>
        <w:t>We</w:t>
      </w:r>
      <w:r w:rsidR="006E3FAA" w:rsidRPr="71CFA649">
        <w:rPr>
          <w:rStyle w:val="normaltextrun"/>
          <w:rFonts w:asciiTheme="minorHAnsi" w:eastAsiaTheme="minorEastAsia" w:hAnsiTheme="minorHAnsi" w:cstheme="minorBidi"/>
          <w:color w:val="000000" w:themeColor="text1"/>
          <w:shd w:val="clear" w:color="auto" w:fill="FFFFFF"/>
        </w:rPr>
        <w:t xml:space="preserve"> must abide by Local Safeguarding Children’s Partnership procedures in specific geographical locations</w:t>
      </w:r>
      <w:r w:rsidR="00C60FC2" w:rsidRPr="71CFA649">
        <w:rPr>
          <w:rStyle w:val="normaltextrun"/>
          <w:rFonts w:asciiTheme="minorHAnsi" w:eastAsiaTheme="minorEastAsia" w:hAnsiTheme="minorHAnsi" w:cstheme="minorBidi"/>
          <w:color w:val="000000" w:themeColor="text1"/>
          <w:shd w:val="clear" w:color="auto" w:fill="FFFFFF"/>
        </w:rPr>
        <w:t xml:space="preserve"> as well as placing Local Authority procedure</w:t>
      </w:r>
      <w:r w:rsidR="004015BD" w:rsidRPr="71CFA649">
        <w:rPr>
          <w:rStyle w:val="normaltextrun"/>
          <w:rFonts w:asciiTheme="minorHAnsi" w:eastAsiaTheme="minorEastAsia" w:hAnsiTheme="minorHAnsi" w:cstheme="minorBidi"/>
          <w:color w:val="000000" w:themeColor="text1"/>
          <w:shd w:val="clear" w:color="auto" w:fill="FFFFFF"/>
        </w:rPr>
        <w:t>s</w:t>
      </w:r>
      <w:r w:rsidRPr="71CFA649">
        <w:rPr>
          <w:rStyle w:val="normaltextrun"/>
          <w:rFonts w:asciiTheme="minorHAnsi" w:eastAsiaTheme="minorEastAsia" w:hAnsiTheme="minorHAnsi" w:cstheme="minorBidi"/>
          <w:color w:val="000000" w:themeColor="text1"/>
          <w:shd w:val="clear" w:color="auto" w:fill="FFFFFF"/>
        </w:rPr>
        <w:t>.</w:t>
      </w:r>
    </w:p>
    <w:p w14:paraId="6EF8CB84" w14:textId="77777777" w:rsidR="008C09F5" w:rsidRPr="003B67CD" w:rsidRDefault="008C09F5" w:rsidP="71CFA649">
      <w:pPr>
        <w:pStyle w:val="MediumGrid21"/>
        <w:rPr>
          <w:rFonts w:asciiTheme="minorHAnsi" w:eastAsiaTheme="minorEastAsia" w:hAnsiTheme="minorHAnsi" w:cstheme="minorBidi"/>
          <w:color w:val="000000" w:themeColor="text1"/>
        </w:rPr>
      </w:pPr>
    </w:p>
    <w:p w14:paraId="06F437CA" w14:textId="52D91E99" w:rsidR="00C60FC2" w:rsidRPr="003B67CD" w:rsidRDefault="00C67DF2" w:rsidP="71CFA649">
      <w:pPr>
        <w:pStyle w:val="MediumGrid21"/>
        <w:ind w:left="720" w:hanging="720"/>
        <w:rPr>
          <w:rFonts w:asciiTheme="minorHAnsi" w:eastAsiaTheme="minorEastAsia" w:hAnsiTheme="minorHAnsi" w:cstheme="minorBidi"/>
          <w:color w:val="000000" w:themeColor="text1"/>
          <w:shd w:val="clear" w:color="auto" w:fill="FFFFFF"/>
        </w:rPr>
      </w:pPr>
      <w:r w:rsidRPr="71CFA649">
        <w:rPr>
          <w:rFonts w:asciiTheme="minorHAnsi" w:eastAsiaTheme="minorEastAsia" w:hAnsiTheme="minorHAnsi" w:cstheme="minorBidi"/>
          <w:color w:val="000000" w:themeColor="text1"/>
          <w:shd w:val="clear" w:color="auto" w:fill="FFFFFF"/>
        </w:rPr>
        <w:t>3.3</w:t>
      </w:r>
      <w:r w:rsidRPr="003B67CD">
        <w:rPr>
          <w:rFonts w:ascii="Calibri" w:hAnsi="Calibri" w:cs="Calibri"/>
          <w:shd w:val="clear" w:color="auto" w:fill="FFFFFF"/>
        </w:rPr>
        <w:tab/>
      </w:r>
      <w:r w:rsidR="1B60A895" w:rsidRPr="71CFA649">
        <w:rPr>
          <w:rFonts w:asciiTheme="minorHAnsi" w:eastAsiaTheme="minorEastAsia" w:hAnsiTheme="minorHAnsi" w:cstheme="minorBidi"/>
          <w:color w:val="000000" w:themeColor="text1"/>
          <w:shd w:val="clear" w:color="auto" w:fill="FFFFFF"/>
        </w:rPr>
        <w:t xml:space="preserve">Each Local Authority has a </w:t>
      </w:r>
      <w:r w:rsidR="006E3FAA" w:rsidRPr="71CFA649">
        <w:rPr>
          <w:rFonts w:asciiTheme="minorHAnsi" w:eastAsiaTheme="minorEastAsia" w:hAnsiTheme="minorHAnsi" w:cstheme="minorBidi"/>
          <w:color w:val="000000" w:themeColor="text1"/>
          <w:shd w:val="clear" w:color="auto" w:fill="FFFFFF"/>
        </w:rPr>
        <w:t xml:space="preserve">Safeguarding Children’s Partnership </w:t>
      </w:r>
      <w:proofErr w:type="gramStart"/>
      <w:r w:rsidR="006E3FAA" w:rsidRPr="71CFA649">
        <w:rPr>
          <w:rFonts w:asciiTheme="minorHAnsi" w:eastAsiaTheme="minorEastAsia" w:hAnsiTheme="minorHAnsi" w:cstheme="minorBidi"/>
          <w:color w:val="000000" w:themeColor="text1"/>
          <w:shd w:val="clear" w:color="auto" w:fill="FFFFFF"/>
        </w:rPr>
        <w:t>website</w:t>
      </w:r>
      <w:proofErr w:type="gramEnd"/>
      <w:r w:rsidR="006E3FAA" w:rsidRPr="71CFA649">
        <w:rPr>
          <w:rFonts w:asciiTheme="minorHAnsi" w:eastAsiaTheme="minorEastAsia" w:hAnsiTheme="minorHAnsi" w:cstheme="minorBidi"/>
          <w:color w:val="000000" w:themeColor="text1"/>
          <w:shd w:val="clear" w:color="auto" w:fill="FFFFFF"/>
        </w:rPr>
        <w:t xml:space="preserve"> and</w:t>
      </w:r>
      <w:r w:rsidR="539EF762" w:rsidRPr="71CFA649">
        <w:rPr>
          <w:rFonts w:asciiTheme="minorHAnsi" w:eastAsiaTheme="minorEastAsia" w:hAnsiTheme="minorHAnsi" w:cstheme="minorBidi"/>
          <w:color w:val="000000" w:themeColor="text1"/>
          <w:shd w:val="clear" w:color="auto" w:fill="FFFFFF"/>
        </w:rPr>
        <w:t xml:space="preserve"> their</w:t>
      </w:r>
      <w:r w:rsidR="006E3FAA" w:rsidRPr="71CFA649">
        <w:rPr>
          <w:rFonts w:asciiTheme="minorHAnsi" w:eastAsiaTheme="minorEastAsia" w:hAnsiTheme="minorHAnsi" w:cstheme="minorBidi"/>
          <w:color w:val="000000" w:themeColor="text1"/>
          <w:shd w:val="clear" w:color="auto" w:fill="FFFFFF"/>
        </w:rPr>
        <w:t xml:space="preserve"> procedures</w:t>
      </w:r>
      <w:r w:rsidR="00402807" w:rsidRPr="71CFA649">
        <w:rPr>
          <w:rFonts w:asciiTheme="minorHAnsi" w:eastAsiaTheme="minorEastAsia" w:hAnsiTheme="minorHAnsi" w:cstheme="minorBidi"/>
          <w:color w:val="000000" w:themeColor="text1"/>
          <w:shd w:val="clear" w:color="auto" w:fill="FFFFFF"/>
        </w:rPr>
        <w:t xml:space="preserve"> </w:t>
      </w:r>
      <w:r w:rsidR="00C6236C" w:rsidRPr="71CFA649">
        <w:rPr>
          <w:rFonts w:asciiTheme="minorHAnsi" w:eastAsiaTheme="minorEastAsia" w:hAnsiTheme="minorHAnsi" w:cstheme="minorBidi"/>
          <w:color w:val="000000" w:themeColor="text1"/>
          <w:shd w:val="clear" w:color="auto" w:fill="FFFFFF"/>
        </w:rPr>
        <w:t xml:space="preserve">are </w:t>
      </w:r>
      <w:r w:rsidR="00FD0CED" w:rsidRPr="71CFA649">
        <w:rPr>
          <w:rFonts w:asciiTheme="minorHAnsi" w:eastAsiaTheme="minorEastAsia" w:hAnsiTheme="minorHAnsi" w:cstheme="minorBidi"/>
          <w:color w:val="000000" w:themeColor="text1"/>
          <w:shd w:val="clear" w:color="auto" w:fill="FFFFFF"/>
        </w:rPr>
        <w:t xml:space="preserve">available </w:t>
      </w:r>
      <w:r w:rsidR="00C6236C" w:rsidRPr="71CFA649">
        <w:rPr>
          <w:rFonts w:asciiTheme="minorHAnsi" w:eastAsiaTheme="minorEastAsia" w:hAnsiTheme="minorHAnsi" w:cstheme="minorBidi"/>
          <w:color w:val="000000" w:themeColor="text1"/>
          <w:shd w:val="clear" w:color="auto" w:fill="FFFFFF"/>
        </w:rPr>
        <w:t>online</w:t>
      </w:r>
      <w:r w:rsidR="0119B192" w:rsidRPr="71CFA649">
        <w:rPr>
          <w:rFonts w:asciiTheme="minorHAnsi" w:eastAsiaTheme="minorEastAsia" w:hAnsiTheme="minorHAnsi" w:cstheme="minorBidi"/>
          <w:color w:val="000000" w:themeColor="text1"/>
          <w:shd w:val="clear" w:color="auto" w:fill="FFFFFF"/>
        </w:rPr>
        <w:t>,</w:t>
      </w:r>
      <w:r w:rsidR="00C6236C" w:rsidRPr="71CFA649">
        <w:rPr>
          <w:rFonts w:asciiTheme="minorHAnsi" w:eastAsiaTheme="minorEastAsia" w:hAnsiTheme="minorHAnsi" w:cstheme="minorBidi"/>
          <w:color w:val="000000" w:themeColor="text1"/>
          <w:shd w:val="clear" w:color="auto" w:fill="FFFFFF"/>
        </w:rPr>
        <w:t xml:space="preserve"> such as:</w:t>
      </w:r>
    </w:p>
    <w:p w14:paraId="3E2635B7" w14:textId="77777777" w:rsidR="0013049F" w:rsidRPr="003B67CD" w:rsidRDefault="0013049F" w:rsidP="71CFA649">
      <w:pPr>
        <w:pStyle w:val="MediumGrid21"/>
        <w:ind w:left="720" w:hanging="720"/>
        <w:rPr>
          <w:rFonts w:asciiTheme="minorHAnsi" w:eastAsiaTheme="minorEastAsia" w:hAnsiTheme="minorHAnsi" w:cstheme="minorBidi"/>
          <w:color w:val="000000" w:themeColor="text1"/>
          <w:shd w:val="clear" w:color="auto" w:fill="FFFFFF"/>
        </w:rPr>
      </w:pPr>
    </w:p>
    <w:p w14:paraId="2A0BF018" w14:textId="2F1CAE6E" w:rsidR="00790DA3" w:rsidRPr="003B67CD" w:rsidRDefault="006E3FAA" w:rsidP="71CFA649">
      <w:pPr>
        <w:pStyle w:val="MediumGrid21"/>
        <w:numPr>
          <w:ilvl w:val="0"/>
          <w:numId w:val="31"/>
        </w:numPr>
        <w:rPr>
          <w:rStyle w:val="Hyperlink"/>
          <w:rFonts w:asciiTheme="minorHAnsi" w:eastAsiaTheme="minorEastAsia" w:hAnsiTheme="minorHAnsi" w:cstheme="minorBidi"/>
          <w:b/>
          <w:bCs/>
          <w:color w:val="000000" w:themeColor="text1"/>
          <w:u w:val="none"/>
          <w:shd w:val="clear" w:color="auto" w:fill="FFFFFF"/>
        </w:rPr>
      </w:pPr>
      <w:r w:rsidRPr="71CFA649">
        <w:rPr>
          <w:rFonts w:asciiTheme="minorHAnsi" w:eastAsiaTheme="minorEastAsia" w:hAnsiTheme="minorHAnsi" w:cstheme="minorBidi"/>
          <w:color w:val="000000" w:themeColor="text1"/>
          <w:lang w:eastAsia="en-GB"/>
        </w:rPr>
        <w:t xml:space="preserve">London </w:t>
      </w:r>
      <w:r w:rsidR="00B25573" w:rsidRPr="71CFA649">
        <w:rPr>
          <w:rFonts w:asciiTheme="minorHAnsi" w:eastAsiaTheme="minorEastAsia" w:hAnsiTheme="minorHAnsi" w:cstheme="minorBidi"/>
          <w:color w:val="000000" w:themeColor="text1"/>
          <w:lang w:eastAsia="en-GB"/>
        </w:rPr>
        <w:t>Safeguarding Children Board -</w:t>
      </w:r>
      <w:r w:rsidRPr="71CFA649">
        <w:rPr>
          <w:rFonts w:asciiTheme="minorHAnsi" w:eastAsiaTheme="minorEastAsia" w:hAnsiTheme="minorHAnsi" w:cstheme="minorBidi"/>
          <w:color w:val="000000" w:themeColor="text1"/>
          <w:lang w:eastAsia="en-GB"/>
        </w:rPr>
        <w:t xml:space="preserve"> </w:t>
      </w:r>
      <w:hyperlink r:id="rId8">
        <w:r w:rsidR="00B25573" w:rsidRPr="71CFA649">
          <w:rPr>
            <w:rStyle w:val="Hyperlink"/>
            <w:rFonts w:asciiTheme="minorHAnsi" w:eastAsiaTheme="minorEastAsia" w:hAnsiTheme="minorHAnsi" w:cstheme="minorBidi"/>
            <w:color w:val="000000" w:themeColor="text1"/>
          </w:rPr>
          <w:t>https://www.londonscb.gov.uk/london-scb-contacts/</w:t>
        </w:r>
      </w:hyperlink>
    </w:p>
    <w:p w14:paraId="7A5C8BB9" w14:textId="77777777" w:rsidR="00501132" w:rsidRPr="003B67CD" w:rsidRDefault="00501132" w:rsidP="71CFA649">
      <w:pPr>
        <w:pStyle w:val="MediumGrid21"/>
        <w:ind w:left="1080"/>
        <w:rPr>
          <w:rFonts w:asciiTheme="minorHAnsi" w:eastAsiaTheme="minorEastAsia" w:hAnsiTheme="minorHAnsi" w:cstheme="minorBidi"/>
          <w:b/>
          <w:bCs/>
          <w:color w:val="000000" w:themeColor="text1"/>
          <w:shd w:val="clear" w:color="auto" w:fill="FFFFFF"/>
        </w:rPr>
      </w:pPr>
    </w:p>
    <w:p w14:paraId="3BE26AB1" w14:textId="465809C2" w:rsidR="00790DA3" w:rsidRPr="003B67CD" w:rsidRDefault="006E3FAA" w:rsidP="71CFA649">
      <w:pPr>
        <w:pStyle w:val="MediumGrid21"/>
        <w:numPr>
          <w:ilvl w:val="0"/>
          <w:numId w:val="31"/>
        </w:numPr>
        <w:rPr>
          <w:rStyle w:val="Hyperlink"/>
          <w:rFonts w:asciiTheme="minorHAnsi" w:eastAsiaTheme="minorEastAsia" w:hAnsiTheme="minorHAnsi" w:cstheme="minorBidi"/>
          <w:color w:val="000000" w:themeColor="text1"/>
          <w:u w:val="none"/>
          <w:lang w:eastAsia="en-GB"/>
        </w:rPr>
      </w:pPr>
      <w:r w:rsidRPr="71CFA649">
        <w:rPr>
          <w:rFonts w:asciiTheme="minorHAnsi" w:eastAsiaTheme="minorEastAsia" w:hAnsiTheme="minorHAnsi" w:cstheme="minorBidi"/>
          <w:color w:val="000000" w:themeColor="text1"/>
          <w:lang w:eastAsia="en-GB"/>
        </w:rPr>
        <w:t xml:space="preserve">Brighton and Hove Safeguarding Children Partnership </w:t>
      </w:r>
      <w:r w:rsidR="00B25573" w:rsidRPr="71CFA649">
        <w:rPr>
          <w:rFonts w:asciiTheme="minorHAnsi" w:eastAsiaTheme="minorEastAsia" w:hAnsiTheme="minorHAnsi" w:cstheme="minorBidi"/>
          <w:color w:val="000000" w:themeColor="text1"/>
          <w:lang w:eastAsia="en-GB"/>
        </w:rPr>
        <w:t xml:space="preserve">- </w:t>
      </w:r>
      <w:hyperlink r:id="rId9">
        <w:r w:rsidR="00B25573" w:rsidRPr="71CFA649">
          <w:rPr>
            <w:rStyle w:val="Hyperlink"/>
            <w:rFonts w:asciiTheme="minorHAnsi" w:eastAsiaTheme="minorEastAsia" w:hAnsiTheme="minorHAnsi" w:cstheme="minorBidi"/>
            <w:color w:val="000000" w:themeColor="text1"/>
          </w:rPr>
          <w:t>https://www.bhscp.org.uk/</w:t>
        </w:r>
      </w:hyperlink>
    </w:p>
    <w:p w14:paraId="3A7B1FA2" w14:textId="77777777" w:rsidR="004015BD" w:rsidRPr="003B67CD" w:rsidRDefault="004015BD" w:rsidP="71CFA649">
      <w:pPr>
        <w:pStyle w:val="MediumGrid21"/>
        <w:ind w:left="1080"/>
        <w:rPr>
          <w:rStyle w:val="Hyperlink"/>
          <w:rFonts w:asciiTheme="minorHAnsi" w:eastAsiaTheme="minorEastAsia" w:hAnsiTheme="minorHAnsi" w:cstheme="minorBidi"/>
          <w:color w:val="000000" w:themeColor="text1"/>
          <w:u w:val="none"/>
          <w:lang w:eastAsia="en-GB"/>
        </w:rPr>
      </w:pPr>
    </w:p>
    <w:p w14:paraId="2A739CF3" w14:textId="30F32672" w:rsidR="00011335" w:rsidRPr="003B67CD" w:rsidRDefault="00011335" w:rsidP="71CFA649">
      <w:pPr>
        <w:pStyle w:val="MediumGrid21"/>
        <w:numPr>
          <w:ilvl w:val="0"/>
          <w:numId w:val="31"/>
        </w:numPr>
        <w:rPr>
          <w:rStyle w:val="Hyperlink"/>
          <w:rFonts w:asciiTheme="minorHAnsi" w:eastAsiaTheme="minorEastAsia" w:hAnsiTheme="minorHAnsi" w:cstheme="minorBidi"/>
          <w:color w:val="000000" w:themeColor="text1"/>
          <w:u w:val="none"/>
          <w:lang w:eastAsia="en-GB"/>
        </w:rPr>
      </w:pPr>
      <w:r w:rsidRPr="71CFA649">
        <w:rPr>
          <w:rFonts w:asciiTheme="minorHAnsi" w:eastAsiaTheme="minorEastAsia" w:hAnsiTheme="minorHAnsi" w:cstheme="minorBidi"/>
          <w:color w:val="000000" w:themeColor="text1"/>
          <w:lang w:eastAsia="en-GB"/>
        </w:rPr>
        <w:t xml:space="preserve">Surrey Safeguarding Children Partnership - </w:t>
      </w:r>
      <w:hyperlink r:id="rId10">
        <w:r w:rsidRPr="71CFA649">
          <w:rPr>
            <w:rStyle w:val="Hyperlink"/>
            <w:rFonts w:asciiTheme="minorHAnsi" w:eastAsiaTheme="minorEastAsia" w:hAnsiTheme="minorHAnsi" w:cstheme="minorBidi"/>
            <w:color w:val="000000" w:themeColor="text1"/>
          </w:rPr>
          <w:t>https://www.surreyscp.org.uk/</w:t>
        </w:r>
      </w:hyperlink>
    </w:p>
    <w:p w14:paraId="1758EA71" w14:textId="2AA4D104" w:rsidR="265DE1CB" w:rsidRDefault="265DE1CB" w:rsidP="71CFA649">
      <w:pPr>
        <w:pStyle w:val="MediumGrid21"/>
        <w:rPr>
          <w:rStyle w:val="Hyperlink"/>
          <w:rFonts w:asciiTheme="minorHAnsi" w:eastAsiaTheme="minorEastAsia" w:hAnsiTheme="minorHAnsi" w:cstheme="minorBidi"/>
          <w:color w:val="000000" w:themeColor="text1"/>
          <w:u w:val="none"/>
          <w:lang w:eastAsia="en-GB"/>
        </w:rPr>
      </w:pPr>
    </w:p>
    <w:p w14:paraId="734FE75A" w14:textId="4F6551D0" w:rsidR="632259C7" w:rsidRDefault="632259C7" w:rsidP="71CFA649">
      <w:pPr>
        <w:pStyle w:val="MediumGrid21"/>
        <w:numPr>
          <w:ilvl w:val="0"/>
          <w:numId w:val="31"/>
        </w:numPr>
        <w:rPr>
          <w:rStyle w:val="Hyperlink"/>
          <w:rFonts w:asciiTheme="minorHAnsi" w:eastAsiaTheme="minorEastAsia" w:hAnsiTheme="minorHAnsi" w:cstheme="minorBidi"/>
          <w:color w:val="000000" w:themeColor="text1"/>
          <w:u w:val="none"/>
          <w:lang w:eastAsia="en-GB"/>
        </w:rPr>
      </w:pPr>
      <w:r w:rsidRPr="71CFA649">
        <w:rPr>
          <w:rStyle w:val="Hyperlink"/>
          <w:rFonts w:asciiTheme="minorHAnsi" w:eastAsiaTheme="minorEastAsia" w:hAnsiTheme="minorHAnsi" w:cstheme="minorBidi"/>
          <w:color w:val="000000" w:themeColor="text1"/>
          <w:u w:val="none"/>
          <w:lang w:eastAsia="en-GB"/>
        </w:rPr>
        <w:t xml:space="preserve">Portsmouth Safeguarding Children Partnership - </w:t>
      </w:r>
      <w:hyperlink r:id="rId11">
        <w:r w:rsidRPr="71CFA649">
          <w:rPr>
            <w:rStyle w:val="Hyperlink"/>
            <w:rFonts w:asciiTheme="minorHAnsi" w:eastAsiaTheme="minorEastAsia" w:hAnsiTheme="minorHAnsi" w:cstheme="minorBidi"/>
            <w:color w:val="000000" w:themeColor="text1"/>
            <w:lang w:eastAsia="en-GB"/>
          </w:rPr>
          <w:t>https://www.portsmouthscp.org.uk/</w:t>
        </w:r>
      </w:hyperlink>
      <w:r w:rsidRPr="71CFA649">
        <w:rPr>
          <w:rStyle w:val="Hyperlink"/>
          <w:rFonts w:asciiTheme="minorHAnsi" w:eastAsiaTheme="minorEastAsia" w:hAnsiTheme="minorHAnsi" w:cstheme="minorBidi"/>
          <w:color w:val="000000" w:themeColor="text1"/>
          <w:u w:val="none"/>
          <w:lang w:eastAsia="en-GB"/>
        </w:rPr>
        <w:t xml:space="preserve"> </w:t>
      </w:r>
    </w:p>
    <w:p w14:paraId="4A017026" w14:textId="4E65ADF7" w:rsidR="265DE1CB" w:rsidRDefault="265DE1CB" w:rsidP="71CFA649">
      <w:pPr>
        <w:pStyle w:val="MediumGrid21"/>
        <w:rPr>
          <w:rStyle w:val="Hyperlink"/>
          <w:rFonts w:asciiTheme="minorHAnsi" w:eastAsiaTheme="minorEastAsia" w:hAnsiTheme="minorHAnsi" w:cstheme="minorBidi"/>
          <w:color w:val="000000" w:themeColor="text1"/>
          <w:u w:val="none"/>
          <w:lang w:eastAsia="en-GB"/>
        </w:rPr>
      </w:pPr>
    </w:p>
    <w:p w14:paraId="306623AB" w14:textId="34C72D00" w:rsidR="6EE7224B" w:rsidRDefault="6EE7224B" w:rsidP="71CFA649">
      <w:pPr>
        <w:pStyle w:val="MediumGrid21"/>
        <w:numPr>
          <w:ilvl w:val="0"/>
          <w:numId w:val="31"/>
        </w:numPr>
        <w:rPr>
          <w:rStyle w:val="Hyperlink"/>
          <w:rFonts w:asciiTheme="minorHAnsi" w:eastAsiaTheme="minorEastAsia" w:hAnsiTheme="minorHAnsi" w:cstheme="minorBidi"/>
          <w:color w:val="000000" w:themeColor="text1"/>
          <w:u w:val="none"/>
          <w:lang w:eastAsia="en-GB"/>
        </w:rPr>
      </w:pPr>
      <w:r w:rsidRPr="71CFA649">
        <w:rPr>
          <w:rStyle w:val="Hyperlink"/>
          <w:rFonts w:asciiTheme="minorHAnsi" w:eastAsiaTheme="minorEastAsia" w:hAnsiTheme="minorHAnsi" w:cstheme="minorBidi"/>
          <w:color w:val="000000" w:themeColor="text1"/>
          <w:u w:val="none"/>
          <w:lang w:eastAsia="en-GB"/>
        </w:rPr>
        <w:t xml:space="preserve">Pan-Sussex Safeguarding Procedures Hub - </w:t>
      </w:r>
      <w:hyperlink r:id="rId12">
        <w:r w:rsidRPr="71CFA649">
          <w:rPr>
            <w:rStyle w:val="Hyperlink"/>
            <w:rFonts w:asciiTheme="minorHAnsi" w:eastAsiaTheme="minorEastAsia" w:hAnsiTheme="minorHAnsi" w:cstheme="minorBidi"/>
            <w:color w:val="000000" w:themeColor="text1"/>
            <w:lang w:eastAsia="en-GB"/>
          </w:rPr>
          <w:t>https://sussexchildprotection.procedures.org.uk/</w:t>
        </w:r>
      </w:hyperlink>
      <w:r w:rsidRPr="71CFA649">
        <w:rPr>
          <w:rStyle w:val="Hyperlink"/>
          <w:rFonts w:asciiTheme="minorHAnsi" w:eastAsiaTheme="minorEastAsia" w:hAnsiTheme="minorHAnsi" w:cstheme="minorBidi"/>
          <w:color w:val="000000" w:themeColor="text1"/>
          <w:u w:val="none"/>
          <w:lang w:eastAsia="en-GB"/>
        </w:rPr>
        <w:t xml:space="preserve"> </w:t>
      </w:r>
    </w:p>
    <w:p w14:paraId="7A21A79C" w14:textId="77777777" w:rsidR="00AA08FD" w:rsidRPr="003B67CD" w:rsidRDefault="00AA08FD" w:rsidP="71CFA649">
      <w:pPr>
        <w:pStyle w:val="MediumGrid21"/>
        <w:rPr>
          <w:rStyle w:val="Hyperlink"/>
          <w:rFonts w:asciiTheme="minorHAnsi" w:eastAsiaTheme="minorEastAsia" w:hAnsiTheme="minorHAnsi" w:cstheme="minorBidi"/>
          <w:color w:val="000000" w:themeColor="text1"/>
          <w:u w:val="none"/>
        </w:rPr>
      </w:pPr>
    </w:p>
    <w:p w14:paraId="7B16AFD6" w14:textId="54821B0A" w:rsidR="00AA08FD" w:rsidRPr="003B67CD" w:rsidRDefault="00AA08FD" w:rsidP="71CFA649">
      <w:pPr>
        <w:pStyle w:val="MediumGrid21"/>
        <w:ind w:left="720" w:hanging="720"/>
        <w:rPr>
          <w:rStyle w:val="Hyperlink"/>
          <w:rFonts w:asciiTheme="minorHAnsi" w:eastAsiaTheme="minorEastAsia" w:hAnsiTheme="minorHAnsi" w:cstheme="minorBidi"/>
          <w:color w:val="000000" w:themeColor="text1"/>
          <w:u w:val="none"/>
        </w:rPr>
      </w:pPr>
      <w:r w:rsidRPr="71CFA649">
        <w:rPr>
          <w:rStyle w:val="Hyperlink"/>
          <w:rFonts w:asciiTheme="minorHAnsi" w:eastAsiaTheme="minorEastAsia" w:hAnsiTheme="minorHAnsi" w:cstheme="minorBidi"/>
          <w:color w:val="000000" w:themeColor="text1"/>
          <w:u w:val="none"/>
        </w:rPr>
        <w:t>3.4</w:t>
      </w:r>
      <w:r>
        <w:tab/>
      </w:r>
      <w:r w:rsidRPr="71CFA649">
        <w:rPr>
          <w:rStyle w:val="Hyperlink"/>
          <w:rFonts w:asciiTheme="minorHAnsi" w:eastAsiaTheme="minorEastAsia" w:hAnsiTheme="minorHAnsi" w:cstheme="minorBidi"/>
          <w:color w:val="000000" w:themeColor="text1"/>
          <w:u w:val="none"/>
        </w:rPr>
        <w:t xml:space="preserve">Other safeguarding information can be found online such as the NSPCC - </w:t>
      </w:r>
      <w:hyperlink r:id="rId13">
        <w:r w:rsidRPr="71CFA649">
          <w:rPr>
            <w:rStyle w:val="Hyperlink"/>
            <w:rFonts w:asciiTheme="minorHAnsi" w:eastAsiaTheme="minorEastAsia" w:hAnsiTheme="minorHAnsi" w:cstheme="minorBidi"/>
            <w:color w:val="000000" w:themeColor="text1"/>
          </w:rPr>
          <w:t>https://www.nspcc.org.uk</w:t>
        </w:r>
      </w:hyperlink>
    </w:p>
    <w:p w14:paraId="22C6FA05" w14:textId="77777777" w:rsidR="006E3FAA" w:rsidRPr="003B67CD" w:rsidRDefault="006E3FAA" w:rsidP="71CFA649">
      <w:pPr>
        <w:pStyle w:val="MediumGrid21"/>
        <w:rPr>
          <w:rStyle w:val="Hyperlink"/>
          <w:rFonts w:asciiTheme="minorHAnsi" w:eastAsiaTheme="minorEastAsia" w:hAnsiTheme="minorHAnsi" w:cstheme="minorBidi"/>
          <w:color w:val="000000" w:themeColor="text1"/>
        </w:rPr>
      </w:pPr>
    </w:p>
    <w:p w14:paraId="6DFF7C9C" w14:textId="56981DF1" w:rsidR="00D35B9B" w:rsidRPr="003B67CD" w:rsidRDefault="00615DCE" w:rsidP="71CFA649">
      <w:pPr>
        <w:pStyle w:val="MediumGrid21"/>
        <w:rPr>
          <w:rFonts w:asciiTheme="minorHAnsi" w:eastAsiaTheme="minorEastAsia" w:hAnsiTheme="minorHAnsi" w:cstheme="minorBidi"/>
          <w:b/>
          <w:bCs/>
          <w:i/>
          <w:iCs/>
          <w:color w:val="000000" w:themeColor="text1"/>
          <w:lang w:eastAsia="en-GB"/>
        </w:rPr>
      </w:pPr>
      <w:r w:rsidRPr="71CFA649">
        <w:rPr>
          <w:rFonts w:asciiTheme="minorHAnsi" w:eastAsiaTheme="minorEastAsia" w:hAnsiTheme="minorHAnsi" w:cstheme="minorBidi"/>
          <w:b/>
          <w:bCs/>
          <w:color w:val="000000" w:themeColor="text1"/>
          <w:lang w:eastAsia="en-GB"/>
        </w:rPr>
        <w:t>4.</w:t>
      </w:r>
      <w:r>
        <w:tab/>
      </w:r>
      <w:r w:rsidR="006E3FAA" w:rsidRPr="71CFA649">
        <w:rPr>
          <w:rFonts w:asciiTheme="minorHAnsi" w:eastAsiaTheme="minorEastAsia" w:hAnsiTheme="minorHAnsi" w:cstheme="minorBidi"/>
          <w:b/>
          <w:bCs/>
          <w:color w:val="000000" w:themeColor="text1"/>
          <w:lang w:eastAsia="en-GB"/>
        </w:rPr>
        <w:t xml:space="preserve">Designated staff  </w:t>
      </w:r>
    </w:p>
    <w:p w14:paraId="20D6F213" w14:textId="77777777" w:rsidR="00EC1D8F" w:rsidRPr="003B67CD" w:rsidRDefault="00EC1D8F" w:rsidP="71CFA649">
      <w:pPr>
        <w:pStyle w:val="MediumGrid21"/>
        <w:rPr>
          <w:rFonts w:asciiTheme="minorHAnsi" w:eastAsiaTheme="minorEastAsia" w:hAnsiTheme="minorHAnsi" w:cstheme="minorBidi"/>
          <w:color w:val="000000" w:themeColor="text1"/>
          <w:lang w:eastAsia="en-GB"/>
        </w:rPr>
      </w:pPr>
    </w:p>
    <w:p w14:paraId="77D00E71" w14:textId="41794EDC" w:rsidR="00E7154E" w:rsidRPr="003B67CD" w:rsidRDefault="007032D7" w:rsidP="71CFA649">
      <w:pPr>
        <w:pStyle w:val="MediumGrid21"/>
        <w:ind w:left="720" w:hanging="720"/>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lastRenderedPageBreak/>
        <w:t>4.</w:t>
      </w:r>
      <w:r w:rsidR="0085161B" w:rsidRPr="71CFA649">
        <w:rPr>
          <w:rFonts w:asciiTheme="minorHAnsi" w:eastAsiaTheme="minorEastAsia" w:hAnsiTheme="minorHAnsi" w:cstheme="minorBidi"/>
          <w:color w:val="000000" w:themeColor="text1"/>
          <w:lang w:eastAsia="en-GB"/>
        </w:rPr>
        <w:t>1</w:t>
      </w:r>
      <w:r>
        <w:tab/>
      </w:r>
      <w:r w:rsidR="00E7154E" w:rsidRPr="71CFA649">
        <w:rPr>
          <w:rFonts w:asciiTheme="minorHAnsi" w:eastAsiaTheme="minorEastAsia" w:hAnsiTheme="minorHAnsi" w:cstheme="minorBidi"/>
          <w:color w:val="000000" w:themeColor="text1"/>
          <w:lang w:eastAsia="en-GB"/>
        </w:rPr>
        <w:t xml:space="preserve">The </w:t>
      </w:r>
      <w:r w:rsidR="00E7154E" w:rsidRPr="71CFA649">
        <w:rPr>
          <w:rFonts w:asciiTheme="minorHAnsi" w:eastAsiaTheme="minorEastAsia" w:hAnsiTheme="minorHAnsi" w:cstheme="minorBidi"/>
          <w:color w:val="000000" w:themeColor="text1"/>
          <w:u w:val="single"/>
          <w:lang w:eastAsia="en-GB"/>
        </w:rPr>
        <w:t>Deputy Safeguarding Lead:</w:t>
      </w:r>
      <w:r w:rsidR="00E7154E" w:rsidRPr="71CFA649">
        <w:rPr>
          <w:rFonts w:asciiTheme="minorHAnsi" w:eastAsiaTheme="minorEastAsia" w:hAnsiTheme="minorHAnsi" w:cstheme="minorBidi"/>
          <w:color w:val="000000" w:themeColor="text1"/>
          <w:lang w:eastAsia="en-GB"/>
        </w:rPr>
        <w:t xml:space="preserve"> is the Team Leader (North) who reports safeguarding to and deputises for the Designated Safeguarding Lead.</w:t>
      </w:r>
    </w:p>
    <w:p w14:paraId="5BF4CB1D" w14:textId="77777777" w:rsidR="00D35B9B" w:rsidRPr="003B67CD" w:rsidRDefault="00D35B9B" w:rsidP="71CFA649">
      <w:pPr>
        <w:pStyle w:val="MediumGrid21"/>
        <w:rPr>
          <w:rFonts w:asciiTheme="minorHAnsi" w:eastAsiaTheme="minorEastAsia" w:hAnsiTheme="minorHAnsi" w:cstheme="minorBidi"/>
          <w:color w:val="000000" w:themeColor="text1"/>
          <w:lang w:eastAsia="en-GB"/>
        </w:rPr>
      </w:pPr>
    </w:p>
    <w:p w14:paraId="3EC8F894" w14:textId="2AA262C2" w:rsidR="006E3FAA" w:rsidRPr="003B67CD" w:rsidRDefault="007032D7" w:rsidP="71CFA649">
      <w:pPr>
        <w:pStyle w:val="MediumGrid21"/>
        <w:ind w:left="720" w:hanging="720"/>
        <w:rPr>
          <w:rFonts w:asciiTheme="minorHAnsi" w:eastAsiaTheme="minorEastAsia" w:hAnsiTheme="minorHAnsi" w:cstheme="minorBidi"/>
          <w:i/>
          <w:iCs/>
          <w:color w:val="000000" w:themeColor="text1"/>
          <w:lang w:eastAsia="en-GB"/>
        </w:rPr>
      </w:pPr>
      <w:r w:rsidRPr="71CFA649">
        <w:rPr>
          <w:rFonts w:asciiTheme="minorHAnsi" w:eastAsiaTheme="minorEastAsia" w:hAnsiTheme="minorHAnsi" w:cstheme="minorBidi"/>
          <w:color w:val="000000" w:themeColor="text1"/>
          <w:lang w:eastAsia="en-GB"/>
        </w:rPr>
        <w:t>4.</w:t>
      </w:r>
      <w:r w:rsidR="003F6A45" w:rsidRPr="71CFA649">
        <w:rPr>
          <w:rFonts w:asciiTheme="minorHAnsi" w:eastAsiaTheme="minorEastAsia" w:hAnsiTheme="minorHAnsi" w:cstheme="minorBidi"/>
          <w:color w:val="000000" w:themeColor="text1"/>
          <w:lang w:eastAsia="en-GB"/>
        </w:rPr>
        <w:t>2</w:t>
      </w:r>
      <w:r>
        <w:tab/>
      </w:r>
      <w:r w:rsidR="00AA3DC4" w:rsidRPr="71CFA649">
        <w:rPr>
          <w:rFonts w:asciiTheme="minorHAnsi" w:eastAsiaTheme="minorEastAsia" w:hAnsiTheme="minorHAnsi" w:cstheme="minorBidi"/>
          <w:i/>
          <w:iCs/>
          <w:color w:val="000000" w:themeColor="text1"/>
          <w:lang w:eastAsia="en-GB"/>
        </w:rPr>
        <w:t xml:space="preserve"> </w:t>
      </w:r>
      <w:r w:rsidR="00E7154E" w:rsidRPr="71CFA649">
        <w:rPr>
          <w:rFonts w:asciiTheme="minorHAnsi" w:eastAsiaTheme="minorEastAsia" w:hAnsiTheme="minorHAnsi" w:cstheme="minorBidi"/>
          <w:color w:val="000000" w:themeColor="text1"/>
          <w:u w:val="single"/>
          <w:lang w:eastAsia="en-GB"/>
        </w:rPr>
        <w:t>The Designated Safeguarding Lead</w:t>
      </w:r>
      <w:r w:rsidR="00E7154E" w:rsidRPr="71CFA649">
        <w:rPr>
          <w:rFonts w:asciiTheme="minorHAnsi" w:eastAsiaTheme="minorEastAsia" w:hAnsiTheme="minorHAnsi" w:cstheme="minorBidi"/>
          <w:color w:val="000000" w:themeColor="text1"/>
          <w:lang w:eastAsia="en-GB"/>
        </w:rPr>
        <w:t xml:space="preserve">: is the Team Leader (South) and leads on compliance with operational responsibilities for safeguarding within the Leadership Team. </w:t>
      </w:r>
    </w:p>
    <w:p w14:paraId="35EBA7B4" w14:textId="475C3205" w:rsidR="000F743B" w:rsidRPr="003B67CD" w:rsidRDefault="000F743B" w:rsidP="71CFA649">
      <w:pPr>
        <w:pStyle w:val="MediumGrid21"/>
        <w:ind w:left="720" w:hanging="720"/>
        <w:rPr>
          <w:rFonts w:asciiTheme="minorHAnsi" w:eastAsiaTheme="minorEastAsia" w:hAnsiTheme="minorHAnsi" w:cstheme="minorBidi"/>
          <w:color w:val="000000" w:themeColor="text1"/>
          <w:lang w:eastAsia="en-GB"/>
        </w:rPr>
      </w:pPr>
    </w:p>
    <w:p w14:paraId="42F65D72" w14:textId="241F94BD" w:rsidR="000F743B" w:rsidRPr="003B67CD" w:rsidRDefault="6B7BD3D3" w:rsidP="71CFA649">
      <w:pPr>
        <w:pStyle w:val="MediumGrid21"/>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4.3</w:t>
      </w:r>
      <w:r>
        <w:tab/>
      </w:r>
      <w:r w:rsidRPr="71CFA649">
        <w:rPr>
          <w:rFonts w:asciiTheme="minorHAnsi" w:eastAsiaTheme="minorEastAsia" w:hAnsiTheme="minorHAnsi" w:cstheme="minorBidi"/>
          <w:color w:val="000000" w:themeColor="text1"/>
          <w:u w:val="single"/>
          <w:lang w:eastAsia="en-GB"/>
        </w:rPr>
        <w:t>The Registered Service Manager</w:t>
      </w:r>
      <w:r w:rsidRPr="71CFA649">
        <w:rPr>
          <w:rFonts w:asciiTheme="minorHAnsi" w:eastAsiaTheme="minorEastAsia" w:hAnsiTheme="minorHAnsi" w:cstheme="minorBidi"/>
          <w:color w:val="000000" w:themeColor="text1"/>
          <w:lang w:eastAsia="en-GB"/>
        </w:rPr>
        <w:t xml:space="preserve">: </w:t>
      </w:r>
      <w:r w:rsidR="00212AB8" w:rsidRPr="71CFA649">
        <w:rPr>
          <w:rFonts w:asciiTheme="minorHAnsi" w:eastAsiaTheme="minorEastAsia" w:hAnsiTheme="minorHAnsi" w:cstheme="minorBidi"/>
          <w:color w:val="000000" w:themeColor="text1"/>
          <w:lang w:eastAsia="en-GB"/>
        </w:rPr>
        <w:t xml:space="preserve">leads on compliance with governance and </w:t>
      </w:r>
      <w:r>
        <w:tab/>
      </w:r>
      <w:r>
        <w:tab/>
      </w:r>
      <w:r w:rsidR="00212AB8" w:rsidRPr="71CFA649">
        <w:rPr>
          <w:rFonts w:asciiTheme="minorHAnsi" w:eastAsiaTheme="minorEastAsia" w:hAnsiTheme="minorHAnsi" w:cstheme="minorBidi"/>
          <w:color w:val="000000" w:themeColor="text1"/>
          <w:lang w:eastAsia="en-GB"/>
        </w:rPr>
        <w:t>accountability responsibilities for safeguarding within the Leadership Team</w:t>
      </w:r>
      <w:r w:rsidR="0F558FE0" w:rsidRPr="71CFA649">
        <w:rPr>
          <w:rFonts w:asciiTheme="minorHAnsi" w:eastAsiaTheme="minorEastAsia" w:hAnsiTheme="minorHAnsi" w:cstheme="minorBidi"/>
          <w:color w:val="000000" w:themeColor="text1"/>
          <w:lang w:eastAsia="en-GB"/>
        </w:rPr>
        <w:t xml:space="preserve">, </w:t>
      </w:r>
      <w:r>
        <w:tab/>
      </w:r>
      <w:r>
        <w:tab/>
      </w:r>
      <w:r w:rsidR="0F558FE0" w:rsidRPr="71CFA649">
        <w:rPr>
          <w:rFonts w:asciiTheme="minorHAnsi" w:eastAsiaTheme="minorEastAsia" w:hAnsiTheme="minorHAnsi" w:cstheme="minorBidi"/>
          <w:color w:val="000000" w:themeColor="text1"/>
          <w:lang w:eastAsia="en-GB"/>
        </w:rPr>
        <w:t>including notification responsibilities in the case of a serious event.</w:t>
      </w:r>
    </w:p>
    <w:p w14:paraId="663A95FC" w14:textId="77777777" w:rsidR="0003464F" w:rsidRPr="003B67CD" w:rsidRDefault="0003464F" w:rsidP="71CFA649">
      <w:pPr>
        <w:pStyle w:val="MediumGrid21"/>
        <w:rPr>
          <w:rFonts w:asciiTheme="minorHAnsi" w:eastAsiaTheme="minorEastAsia" w:hAnsiTheme="minorHAnsi" w:cstheme="minorBidi"/>
          <w:color w:val="000000" w:themeColor="text1"/>
          <w:lang w:eastAsia="en-GB"/>
        </w:rPr>
      </w:pPr>
    </w:p>
    <w:p w14:paraId="3CE1E105" w14:textId="5FC48FAF" w:rsidR="00110C2E" w:rsidRPr="003B67CD" w:rsidRDefault="00DC3B17" w:rsidP="71CFA649">
      <w:pPr>
        <w:pStyle w:val="MediumGrid21"/>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b/>
          <w:bCs/>
          <w:color w:val="000000" w:themeColor="text1"/>
          <w:lang w:eastAsia="en-GB"/>
        </w:rPr>
        <w:t>5.</w:t>
      </w:r>
      <w:r>
        <w:tab/>
      </w:r>
      <w:r w:rsidR="126803B2" w:rsidRPr="71CFA649">
        <w:rPr>
          <w:rFonts w:asciiTheme="minorHAnsi" w:eastAsiaTheme="minorEastAsia" w:hAnsiTheme="minorHAnsi" w:cstheme="minorBidi"/>
          <w:b/>
          <w:bCs/>
          <w:color w:val="000000" w:themeColor="text1"/>
          <w:lang w:eastAsia="en-GB"/>
        </w:rPr>
        <w:t>Safeguarding r</w:t>
      </w:r>
      <w:r w:rsidR="006E3FAA" w:rsidRPr="71CFA649">
        <w:rPr>
          <w:rFonts w:asciiTheme="minorHAnsi" w:eastAsiaTheme="minorEastAsia" w:hAnsiTheme="minorHAnsi" w:cstheme="minorBidi"/>
          <w:b/>
          <w:bCs/>
          <w:color w:val="000000" w:themeColor="text1"/>
          <w:lang w:eastAsia="en-GB"/>
        </w:rPr>
        <w:t>esponsibilities</w:t>
      </w:r>
    </w:p>
    <w:p w14:paraId="70226923" w14:textId="77777777" w:rsidR="00051E8B" w:rsidRPr="003B67CD" w:rsidRDefault="00051E8B" w:rsidP="71CFA649">
      <w:pPr>
        <w:pStyle w:val="MediumGrid21"/>
        <w:rPr>
          <w:rFonts w:asciiTheme="minorHAnsi" w:eastAsiaTheme="minorEastAsia" w:hAnsiTheme="minorHAnsi" w:cstheme="minorBidi"/>
          <w:color w:val="000000" w:themeColor="text1"/>
          <w:lang w:eastAsia="en-GB"/>
        </w:rPr>
      </w:pPr>
    </w:p>
    <w:p w14:paraId="2E4256A4" w14:textId="1186B6E5" w:rsidR="00C56166" w:rsidRPr="003B67CD" w:rsidRDefault="00D65D39" w:rsidP="71CFA649">
      <w:pPr>
        <w:pStyle w:val="MediumGrid21"/>
        <w:rPr>
          <w:rFonts w:asciiTheme="minorHAnsi" w:eastAsiaTheme="minorEastAsia" w:hAnsiTheme="minorHAnsi" w:cstheme="minorBidi"/>
          <w:color w:val="000000" w:themeColor="text1"/>
          <w:lang w:eastAsia="en-GB"/>
        </w:rPr>
      </w:pPr>
      <w:bookmarkStart w:id="1" w:name="_Hlk34403455"/>
      <w:r w:rsidRPr="71CFA649">
        <w:rPr>
          <w:rFonts w:asciiTheme="minorHAnsi" w:eastAsiaTheme="minorEastAsia" w:hAnsiTheme="minorHAnsi" w:cstheme="minorBidi"/>
          <w:color w:val="000000" w:themeColor="text1"/>
          <w:lang w:eastAsia="en-GB"/>
        </w:rPr>
        <w:t>5.1</w:t>
      </w:r>
      <w:r>
        <w:tab/>
      </w:r>
      <w:r w:rsidR="006E3FAA" w:rsidRPr="71CFA649">
        <w:rPr>
          <w:rFonts w:asciiTheme="minorHAnsi" w:eastAsiaTheme="minorEastAsia" w:hAnsiTheme="minorHAnsi" w:cstheme="minorBidi"/>
          <w:color w:val="000000" w:themeColor="text1"/>
          <w:lang w:eastAsia="en-GB"/>
        </w:rPr>
        <w:t>It is the responsibility of all staff</w:t>
      </w:r>
      <w:r w:rsidR="0003464F" w:rsidRPr="71CFA649">
        <w:rPr>
          <w:rFonts w:asciiTheme="minorHAnsi" w:eastAsiaTheme="minorEastAsia" w:hAnsiTheme="minorHAnsi" w:cstheme="minorBidi"/>
          <w:color w:val="000000" w:themeColor="text1"/>
          <w:lang w:eastAsia="en-GB"/>
        </w:rPr>
        <w:t xml:space="preserve"> to:</w:t>
      </w:r>
    </w:p>
    <w:p w14:paraId="78231F24" w14:textId="77777777" w:rsidR="00581A09" w:rsidRPr="003B67CD" w:rsidRDefault="00581A09" w:rsidP="71CFA649">
      <w:pPr>
        <w:pStyle w:val="MediumGrid21"/>
        <w:rPr>
          <w:rFonts w:asciiTheme="minorHAnsi" w:eastAsiaTheme="minorEastAsia" w:hAnsiTheme="minorHAnsi" w:cstheme="minorBidi"/>
          <w:color w:val="000000" w:themeColor="text1"/>
          <w:lang w:eastAsia="en-GB"/>
        </w:rPr>
      </w:pPr>
    </w:p>
    <w:p w14:paraId="36BD6E6C" w14:textId="77777777" w:rsidR="006E3FAA" w:rsidRPr="003B67CD" w:rsidRDefault="006E3FAA"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Value, listen and respect children and young </w:t>
      </w:r>
      <w:proofErr w:type="gramStart"/>
      <w:r w:rsidRPr="71CFA649">
        <w:rPr>
          <w:rFonts w:asciiTheme="minorHAnsi" w:eastAsiaTheme="minorEastAsia" w:hAnsiTheme="minorHAnsi" w:cstheme="minorBidi"/>
          <w:color w:val="000000" w:themeColor="text1"/>
        </w:rPr>
        <w:t>people</w:t>
      </w:r>
      <w:proofErr w:type="gramEnd"/>
      <w:r w:rsidRPr="71CFA649">
        <w:rPr>
          <w:rFonts w:asciiTheme="minorHAnsi" w:eastAsiaTheme="minorEastAsia" w:hAnsiTheme="minorHAnsi" w:cstheme="minorBidi"/>
          <w:color w:val="000000" w:themeColor="text1"/>
        </w:rPr>
        <w:t xml:space="preserve"> </w:t>
      </w:r>
    </w:p>
    <w:p w14:paraId="7CA970A4" w14:textId="5C367620" w:rsidR="006717CE" w:rsidRPr="003B67CD" w:rsidRDefault="006717CE"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Be prevention </w:t>
      </w:r>
      <w:proofErr w:type="gramStart"/>
      <w:r w:rsidRPr="71CFA649">
        <w:rPr>
          <w:rFonts w:asciiTheme="minorHAnsi" w:eastAsiaTheme="minorEastAsia" w:hAnsiTheme="minorHAnsi" w:cstheme="minorBidi"/>
          <w:color w:val="000000" w:themeColor="text1"/>
        </w:rPr>
        <w:t>focused</w:t>
      </w:r>
      <w:proofErr w:type="gramEnd"/>
      <w:r w:rsidRPr="71CFA649">
        <w:rPr>
          <w:rFonts w:asciiTheme="minorHAnsi" w:eastAsiaTheme="minorEastAsia" w:hAnsiTheme="minorHAnsi" w:cstheme="minorBidi"/>
          <w:color w:val="000000" w:themeColor="text1"/>
        </w:rPr>
        <w:t xml:space="preserve"> </w:t>
      </w:r>
    </w:p>
    <w:p w14:paraId="1C41EFA5" w14:textId="77777777" w:rsidR="006E3FAA" w:rsidRPr="003B67CD" w:rsidRDefault="006E3FAA"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Always take safeguarding matters seriously and escalate according to </w:t>
      </w:r>
      <w:proofErr w:type="gramStart"/>
      <w:r w:rsidRPr="71CFA649">
        <w:rPr>
          <w:rFonts w:asciiTheme="minorHAnsi" w:eastAsiaTheme="minorEastAsia" w:hAnsiTheme="minorHAnsi" w:cstheme="minorBidi"/>
          <w:color w:val="000000" w:themeColor="text1"/>
          <w:lang w:eastAsia="en-GB"/>
        </w:rPr>
        <w:t>procedure</w:t>
      </w:r>
      <w:proofErr w:type="gramEnd"/>
      <w:r w:rsidRPr="71CFA649">
        <w:rPr>
          <w:rFonts w:asciiTheme="minorHAnsi" w:eastAsiaTheme="minorEastAsia" w:hAnsiTheme="minorHAnsi" w:cstheme="minorBidi"/>
          <w:color w:val="000000" w:themeColor="text1"/>
          <w:lang w:eastAsia="en-GB"/>
        </w:rPr>
        <w:t xml:space="preserve"> </w:t>
      </w:r>
    </w:p>
    <w:p w14:paraId="28933F38" w14:textId="77777777" w:rsidR="006E3FAA" w:rsidRPr="003B67CD" w:rsidRDefault="006E3FAA"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Follow the organisations safeguarding policies and </w:t>
      </w:r>
      <w:proofErr w:type="gramStart"/>
      <w:r w:rsidRPr="71CFA649">
        <w:rPr>
          <w:rFonts w:asciiTheme="minorHAnsi" w:eastAsiaTheme="minorEastAsia" w:hAnsiTheme="minorHAnsi" w:cstheme="minorBidi"/>
          <w:color w:val="000000" w:themeColor="text1"/>
          <w:lang w:eastAsia="en-GB"/>
        </w:rPr>
        <w:t>procedures</w:t>
      </w:r>
      <w:proofErr w:type="gramEnd"/>
      <w:r w:rsidRPr="71CFA649">
        <w:rPr>
          <w:rFonts w:asciiTheme="minorHAnsi" w:eastAsiaTheme="minorEastAsia" w:hAnsiTheme="minorHAnsi" w:cstheme="minorBidi"/>
          <w:color w:val="000000" w:themeColor="text1"/>
          <w:lang w:eastAsia="en-GB"/>
        </w:rPr>
        <w:t xml:space="preserve"> </w:t>
      </w:r>
    </w:p>
    <w:p w14:paraId="33ED1C9D" w14:textId="23653102" w:rsidR="006E3FAA" w:rsidRPr="003B67CD" w:rsidRDefault="006E3FAA"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Follow our code of conduct</w:t>
      </w:r>
      <w:r w:rsidR="008758DC" w:rsidRPr="71CFA649">
        <w:rPr>
          <w:rFonts w:asciiTheme="minorHAnsi" w:eastAsiaTheme="minorEastAsia" w:hAnsiTheme="minorHAnsi" w:cstheme="minorBidi"/>
          <w:color w:val="000000" w:themeColor="text1"/>
          <w:lang w:eastAsia="en-GB"/>
        </w:rPr>
        <w:t xml:space="preserve"> and professional </w:t>
      </w:r>
      <w:proofErr w:type="gramStart"/>
      <w:r w:rsidR="008758DC" w:rsidRPr="71CFA649">
        <w:rPr>
          <w:rFonts w:asciiTheme="minorHAnsi" w:eastAsiaTheme="minorEastAsia" w:hAnsiTheme="minorHAnsi" w:cstheme="minorBidi"/>
          <w:color w:val="000000" w:themeColor="text1"/>
          <w:lang w:eastAsia="en-GB"/>
        </w:rPr>
        <w:t>boundaries</w:t>
      </w:r>
      <w:proofErr w:type="gramEnd"/>
      <w:r w:rsidR="008758DC" w:rsidRPr="71CFA649">
        <w:rPr>
          <w:rFonts w:asciiTheme="minorHAnsi" w:eastAsiaTheme="minorEastAsia" w:hAnsiTheme="minorHAnsi" w:cstheme="minorBidi"/>
          <w:color w:val="000000" w:themeColor="text1"/>
          <w:lang w:eastAsia="en-GB"/>
        </w:rPr>
        <w:t xml:space="preserve"> </w:t>
      </w:r>
    </w:p>
    <w:p w14:paraId="2A6F81A3" w14:textId="77777777" w:rsidR="006E3FAA" w:rsidRPr="003B67CD" w:rsidRDefault="006E3FAA"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Attend safeguarding training, meetings and supervision as </w:t>
      </w:r>
      <w:proofErr w:type="gramStart"/>
      <w:r w:rsidRPr="71CFA649">
        <w:rPr>
          <w:rFonts w:asciiTheme="minorHAnsi" w:eastAsiaTheme="minorEastAsia" w:hAnsiTheme="minorHAnsi" w:cstheme="minorBidi"/>
          <w:color w:val="000000" w:themeColor="text1"/>
          <w:lang w:eastAsia="en-GB"/>
        </w:rPr>
        <w:t>arranged</w:t>
      </w:r>
      <w:proofErr w:type="gramEnd"/>
      <w:r w:rsidRPr="71CFA649">
        <w:rPr>
          <w:rFonts w:asciiTheme="minorHAnsi" w:eastAsiaTheme="minorEastAsia" w:hAnsiTheme="minorHAnsi" w:cstheme="minorBidi"/>
          <w:color w:val="000000" w:themeColor="text1"/>
          <w:lang w:eastAsia="en-GB"/>
        </w:rPr>
        <w:t xml:space="preserve"> </w:t>
      </w:r>
    </w:p>
    <w:p w14:paraId="12CD1273" w14:textId="22BA177A" w:rsidR="006E3FAA" w:rsidRPr="003B67CD" w:rsidRDefault="006E3FAA" w:rsidP="71CFA649">
      <w:pPr>
        <w:pStyle w:val="MediumGrid21"/>
        <w:numPr>
          <w:ilvl w:val="0"/>
          <w:numId w:val="5"/>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Promote the safety and welfare of anyone that interacts with our </w:t>
      </w:r>
      <w:proofErr w:type="gramStart"/>
      <w:r w:rsidR="00F10CCC" w:rsidRPr="71CFA649">
        <w:rPr>
          <w:rFonts w:asciiTheme="minorHAnsi" w:eastAsiaTheme="minorEastAsia" w:hAnsiTheme="minorHAnsi" w:cstheme="minorBidi"/>
          <w:color w:val="000000" w:themeColor="text1"/>
          <w:lang w:eastAsia="en-GB"/>
        </w:rPr>
        <w:t>service</w:t>
      </w:r>
      <w:proofErr w:type="gramEnd"/>
      <w:r w:rsidRPr="71CFA649">
        <w:rPr>
          <w:rFonts w:asciiTheme="minorHAnsi" w:eastAsiaTheme="minorEastAsia" w:hAnsiTheme="minorHAnsi" w:cstheme="minorBidi"/>
          <w:color w:val="000000" w:themeColor="text1"/>
          <w:lang w:eastAsia="en-GB"/>
        </w:rPr>
        <w:t xml:space="preserve"> </w:t>
      </w:r>
    </w:p>
    <w:p w14:paraId="58237B0F" w14:textId="5C4BE3E3" w:rsidR="004A0C89" w:rsidRPr="003B67CD" w:rsidRDefault="004A0C89" w:rsidP="71CFA649">
      <w:pPr>
        <w:pStyle w:val="MediumGrid21"/>
        <w:numPr>
          <w:ilvl w:val="0"/>
          <w:numId w:val="5"/>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Report any </w:t>
      </w:r>
      <w:r w:rsidR="007474EB" w:rsidRPr="71CFA649">
        <w:rPr>
          <w:rFonts w:asciiTheme="minorHAnsi" w:eastAsiaTheme="minorEastAsia" w:hAnsiTheme="minorHAnsi" w:cstheme="minorBidi"/>
          <w:color w:val="000000" w:themeColor="text1"/>
          <w:lang w:eastAsia="en-GB"/>
        </w:rPr>
        <w:t xml:space="preserve">safeguarding issues to the </w:t>
      </w:r>
      <w:r w:rsidR="004015BD" w:rsidRPr="71CFA649">
        <w:rPr>
          <w:rFonts w:asciiTheme="minorHAnsi" w:eastAsiaTheme="minorEastAsia" w:hAnsiTheme="minorHAnsi" w:cstheme="minorBidi"/>
          <w:color w:val="000000" w:themeColor="text1"/>
          <w:lang w:eastAsia="en-GB"/>
        </w:rPr>
        <w:t xml:space="preserve">appropriate </w:t>
      </w:r>
      <w:r w:rsidR="007474EB" w:rsidRPr="71CFA649">
        <w:rPr>
          <w:rFonts w:asciiTheme="minorHAnsi" w:eastAsiaTheme="minorEastAsia" w:hAnsiTheme="minorHAnsi" w:cstheme="minorBidi"/>
          <w:color w:val="000000" w:themeColor="text1"/>
          <w:lang w:eastAsia="en-GB"/>
        </w:rPr>
        <w:t xml:space="preserve">designated safeguarding lead </w:t>
      </w:r>
      <w:r w:rsidR="004D3B81" w:rsidRPr="71CFA649">
        <w:rPr>
          <w:rFonts w:asciiTheme="minorHAnsi" w:eastAsiaTheme="minorEastAsia" w:hAnsiTheme="minorHAnsi" w:cstheme="minorBidi"/>
          <w:color w:val="000000" w:themeColor="text1"/>
          <w:lang w:eastAsia="en-GB"/>
        </w:rPr>
        <w:t>and relevant local authority as needed</w:t>
      </w:r>
      <w:r w:rsidR="004015BD" w:rsidRPr="71CFA649">
        <w:rPr>
          <w:rFonts w:asciiTheme="minorHAnsi" w:eastAsiaTheme="minorEastAsia" w:hAnsiTheme="minorHAnsi" w:cstheme="minorBidi"/>
          <w:color w:val="000000" w:themeColor="text1"/>
          <w:lang w:eastAsia="en-GB"/>
        </w:rPr>
        <w:t xml:space="preserve"> – </w:t>
      </w:r>
      <w:r w:rsidR="004015BD" w:rsidRPr="71CFA649">
        <w:rPr>
          <w:rFonts w:asciiTheme="minorHAnsi" w:eastAsiaTheme="minorEastAsia" w:hAnsiTheme="minorHAnsi" w:cstheme="minorBidi"/>
          <w:b/>
          <w:bCs/>
          <w:color w:val="000000" w:themeColor="text1"/>
          <w:lang w:eastAsia="en-GB"/>
        </w:rPr>
        <w:t xml:space="preserve">see flow chart below </w:t>
      </w:r>
      <w:r w:rsidR="1471E5EE" w:rsidRPr="71CFA649">
        <w:rPr>
          <w:rFonts w:asciiTheme="minorHAnsi" w:eastAsiaTheme="minorEastAsia" w:hAnsiTheme="minorHAnsi" w:cstheme="minorBidi"/>
          <w:b/>
          <w:bCs/>
          <w:color w:val="000000" w:themeColor="text1"/>
          <w:lang w:eastAsia="en-GB"/>
        </w:rPr>
        <w:t>(section 8)</w:t>
      </w:r>
    </w:p>
    <w:p w14:paraId="60497D26" w14:textId="77777777" w:rsidR="006E3FAA" w:rsidRPr="003B67CD" w:rsidRDefault="006E3FAA" w:rsidP="71CFA649">
      <w:pPr>
        <w:pStyle w:val="MediumGrid21"/>
        <w:rPr>
          <w:rFonts w:asciiTheme="minorHAnsi" w:eastAsiaTheme="minorEastAsia" w:hAnsiTheme="minorHAnsi" w:cstheme="minorBidi"/>
          <w:color w:val="000000" w:themeColor="text1"/>
          <w:lang w:eastAsia="en-GB"/>
        </w:rPr>
      </w:pPr>
    </w:p>
    <w:p w14:paraId="7E52FD8F" w14:textId="7606A877" w:rsidR="006E3FAA" w:rsidRPr="003B67CD" w:rsidRDefault="000607EA"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5.2</w:t>
      </w:r>
      <w:r>
        <w:tab/>
      </w:r>
      <w:r w:rsidR="006E3FAA" w:rsidRPr="71CFA649">
        <w:rPr>
          <w:rFonts w:asciiTheme="minorHAnsi" w:eastAsiaTheme="minorEastAsia" w:hAnsiTheme="minorHAnsi" w:cstheme="minorBidi"/>
          <w:color w:val="000000" w:themeColor="text1"/>
        </w:rPr>
        <w:t xml:space="preserve">It is the responsibility of the Project Worker to: </w:t>
      </w:r>
    </w:p>
    <w:p w14:paraId="7879E752" w14:textId="77777777" w:rsidR="009C7E45" w:rsidRPr="003B67CD" w:rsidRDefault="009C7E45" w:rsidP="71CFA649">
      <w:pPr>
        <w:pStyle w:val="MediumGrid21"/>
        <w:rPr>
          <w:rFonts w:asciiTheme="minorHAnsi" w:eastAsiaTheme="minorEastAsia" w:hAnsiTheme="minorHAnsi" w:cstheme="minorBidi"/>
          <w:color w:val="000000" w:themeColor="text1"/>
        </w:rPr>
      </w:pPr>
    </w:p>
    <w:p w14:paraId="50D64039" w14:textId="7D024007"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Build trust and rapport with </w:t>
      </w:r>
      <w:r w:rsidR="00B65FB9" w:rsidRPr="71CFA649">
        <w:rPr>
          <w:rFonts w:asciiTheme="minorHAnsi" w:eastAsiaTheme="minorEastAsia" w:hAnsiTheme="minorHAnsi" w:cstheme="minorBidi"/>
          <w:color w:val="000000" w:themeColor="text1"/>
        </w:rPr>
        <w:t>those</w:t>
      </w:r>
      <w:r w:rsidRPr="71CFA649">
        <w:rPr>
          <w:rFonts w:asciiTheme="minorHAnsi" w:eastAsiaTheme="minorEastAsia" w:hAnsiTheme="minorHAnsi" w:cstheme="minorBidi"/>
          <w:color w:val="000000" w:themeColor="text1"/>
        </w:rPr>
        <w:t xml:space="preserve"> we support </w:t>
      </w:r>
      <w:r w:rsidR="0094299E" w:rsidRPr="71CFA649">
        <w:rPr>
          <w:rFonts w:asciiTheme="minorHAnsi" w:eastAsiaTheme="minorEastAsia" w:hAnsiTheme="minorHAnsi" w:cstheme="minorBidi"/>
          <w:color w:val="000000" w:themeColor="text1"/>
        </w:rPr>
        <w:t xml:space="preserve">adhering to professional </w:t>
      </w:r>
      <w:proofErr w:type="gramStart"/>
      <w:r w:rsidR="0094299E" w:rsidRPr="71CFA649">
        <w:rPr>
          <w:rFonts w:asciiTheme="minorHAnsi" w:eastAsiaTheme="minorEastAsia" w:hAnsiTheme="minorHAnsi" w:cstheme="minorBidi"/>
          <w:color w:val="000000" w:themeColor="text1"/>
        </w:rPr>
        <w:t>boundaries</w:t>
      </w:r>
      <w:proofErr w:type="gramEnd"/>
      <w:r w:rsidR="0094299E" w:rsidRPr="71CFA649">
        <w:rPr>
          <w:rFonts w:asciiTheme="minorHAnsi" w:eastAsiaTheme="minorEastAsia" w:hAnsiTheme="minorHAnsi" w:cstheme="minorBidi"/>
          <w:color w:val="000000" w:themeColor="text1"/>
        </w:rPr>
        <w:t xml:space="preserve"> </w:t>
      </w:r>
    </w:p>
    <w:p w14:paraId="466AAC7D" w14:textId="0754F737" w:rsidR="006E3FAA" w:rsidRPr="003B67CD" w:rsidRDefault="006E3FAA" w:rsidP="71CFA649">
      <w:pPr>
        <w:pStyle w:val="MediumGrid21"/>
        <w:numPr>
          <w:ilvl w:val="0"/>
          <w:numId w:val="6"/>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Reinforce positive messages about those who seek </w:t>
      </w:r>
      <w:proofErr w:type="gramStart"/>
      <w:r w:rsidRPr="71CFA649">
        <w:rPr>
          <w:rFonts w:asciiTheme="minorHAnsi" w:eastAsiaTheme="minorEastAsia" w:hAnsiTheme="minorHAnsi" w:cstheme="minorBidi"/>
          <w:color w:val="000000" w:themeColor="text1"/>
        </w:rPr>
        <w:t>help</w:t>
      </w:r>
      <w:proofErr w:type="gramEnd"/>
      <w:r w:rsidRPr="71CFA649">
        <w:rPr>
          <w:rFonts w:asciiTheme="minorHAnsi" w:eastAsiaTheme="minorEastAsia" w:hAnsiTheme="minorHAnsi" w:cstheme="minorBidi"/>
          <w:color w:val="000000" w:themeColor="text1"/>
        </w:rPr>
        <w:t xml:space="preserve"> </w:t>
      </w:r>
    </w:p>
    <w:p w14:paraId="056812D4" w14:textId="56AA78A8" w:rsidR="006E3FAA" w:rsidRPr="003B67CD" w:rsidRDefault="006E3FAA" w:rsidP="71CFA649">
      <w:pPr>
        <w:pStyle w:val="MediumGrid21"/>
        <w:numPr>
          <w:ilvl w:val="0"/>
          <w:numId w:val="6"/>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 clear about the parameters of confidentiality and when we will share </w:t>
      </w:r>
      <w:proofErr w:type="gramStart"/>
      <w:r w:rsidRPr="71CFA649">
        <w:rPr>
          <w:rFonts w:asciiTheme="minorHAnsi" w:eastAsiaTheme="minorEastAsia" w:hAnsiTheme="minorHAnsi" w:cstheme="minorBidi"/>
          <w:color w:val="000000" w:themeColor="text1"/>
        </w:rPr>
        <w:t>information</w:t>
      </w:r>
      <w:proofErr w:type="gramEnd"/>
      <w:r w:rsidRPr="71CFA649">
        <w:rPr>
          <w:rFonts w:asciiTheme="minorHAnsi" w:eastAsiaTheme="minorEastAsia" w:hAnsiTheme="minorHAnsi" w:cstheme="minorBidi"/>
          <w:color w:val="000000" w:themeColor="text1"/>
        </w:rPr>
        <w:t xml:space="preserve"> </w:t>
      </w:r>
    </w:p>
    <w:p w14:paraId="04A6F336" w14:textId="0FD451D6"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Report all safeguarding matters to the appropriate designated </w:t>
      </w:r>
      <w:proofErr w:type="gramStart"/>
      <w:r w:rsidR="00BF1153" w:rsidRPr="71CFA649">
        <w:rPr>
          <w:rFonts w:asciiTheme="minorHAnsi" w:eastAsiaTheme="minorEastAsia" w:hAnsiTheme="minorHAnsi" w:cstheme="minorBidi"/>
          <w:color w:val="000000" w:themeColor="text1"/>
          <w:lang w:eastAsia="en-GB"/>
        </w:rPr>
        <w:t>lead</w:t>
      </w:r>
      <w:proofErr w:type="gramEnd"/>
    </w:p>
    <w:p w14:paraId="13CD07D5" w14:textId="77777777"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Work in partnership with children, young people, their parents, carers, social services and other agencies to promote safety and </w:t>
      </w:r>
      <w:proofErr w:type="gramStart"/>
      <w:r w:rsidRPr="71CFA649">
        <w:rPr>
          <w:rFonts w:asciiTheme="minorHAnsi" w:eastAsiaTheme="minorEastAsia" w:hAnsiTheme="minorHAnsi" w:cstheme="minorBidi"/>
          <w:color w:val="000000" w:themeColor="text1"/>
        </w:rPr>
        <w:t>wellbeing</w:t>
      </w:r>
      <w:proofErr w:type="gramEnd"/>
      <w:r w:rsidRPr="71CFA649">
        <w:rPr>
          <w:rFonts w:asciiTheme="minorHAnsi" w:eastAsiaTheme="minorEastAsia" w:hAnsiTheme="minorHAnsi" w:cstheme="minorBidi"/>
          <w:color w:val="000000" w:themeColor="text1"/>
        </w:rPr>
        <w:t xml:space="preserve"> </w:t>
      </w:r>
    </w:p>
    <w:p w14:paraId="3BB2261C" w14:textId="77777777"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Have a positive regard for young people, their capacity for change and their </w:t>
      </w:r>
      <w:proofErr w:type="gramStart"/>
      <w:r w:rsidRPr="71CFA649">
        <w:rPr>
          <w:rFonts w:asciiTheme="minorHAnsi" w:eastAsiaTheme="minorEastAsia" w:hAnsiTheme="minorHAnsi" w:cstheme="minorBidi"/>
          <w:color w:val="000000" w:themeColor="text1"/>
        </w:rPr>
        <w:t>resilience</w:t>
      </w:r>
      <w:proofErr w:type="gramEnd"/>
    </w:p>
    <w:p w14:paraId="3C6CCEB3" w14:textId="6EC1B26D"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Provide keywork on keeping safe as lack of awareness is a barrier to seeking </w:t>
      </w:r>
      <w:proofErr w:type="gramStart"/>
      <w:r w:rsidRPr="71CFA649">
        <w:rPr>
          <w:rFonts w:asciiTheme="minorHAnsi" w:eastAsiaTheme="minorEastAsia" w:hAnsiTheme="minorHAnsi" w:cstheme="minorBidi"/>
          <w:color w:val="000000" w:themeColor="text1"/>
        </w:rPr>
        <w:t>help</w:t>
      </w:r>
      <w:proofErr w:type="gramEnd"/>
    </w:p>
    <w:p w14:paraId="35426A4A" w14:textId="6F58DCE9"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See the whole person – engage with young people in terms of their strengths and areas for development</w:t>
      </w:r>
      <w:r w:rsidR="00040714" w:rsidRPr="71CFA649">
        <w:rPr>
          <w:rFonts w:asciiTheme="minorHAnsi" w:eastAsiaTheme="minorEastAsia" w:hAnsiTheme="minorHAnsi" w:cstheme="minorBidi"/>
          <w:color w:val="000000" w:themeColor="text1"/>
        </w:rPr>
        <w:t xml:space="preserve"> </w:t>
      </w:r>
      <w:proofErr w:type="gramStart"/>
      <w:r w:rsidR="00040714" w:rsidRPr="71CFA649">
        <w:rPr>
          <w:rFonts w:asciiTheme="minorHAnsi" w:eastAsiaTheme="minorEastAsia" w:hAnsiTheme="minorHAnsi" w:cstheme="minorBidi"/>
          <w:color w:val="000000" w:themeColor="text1"/>
        </w:rPr>
        <w:t>-  see</w:t>
      </w:r>
      <w:proofErr w:type="gramEnd"/>
      <w:r w:rsidR="00040714" w:rsidRPr="71CFA649">
        <w:rPr>
          <w:rFonts w:asciiTheme="minorHAnsi" w:eastAsiaTheme="minorEastAsia" w:hAnsiTheme="minorHAnsi" w:cstheme="minorBidi"/>
          <w:color w:val="000000" w:themeColor="text1"/>
        </w:rPr>
        <w:t xml:space="preserve"> Support Policy</w:t>
      </w:r>
    </w:p>
    <w:p w14:paraId="4FF47ABD" w14:textId="253E26DD"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Help young people to help each other – equip </w:t>
      </w:r>
      <w:r w:rsidR="00F0361B" w:rsidRPr="71CFA649">
        <w:rPr>
          <w:rFonts w:asciiTheme="minorHAnsi" w:eastAsiaTheme="minorEastAsia" w:hAnsiTheme="minorHAnsi" w:cstheme="minorBidi"/>
          <w:color w:val="000000" w:themeColor="text1"/>
        </w:rPr>
        <w:t xml:space="preserve">them </w:t>
      </w:r>
      <w:r w:rsidRPr="71CFA649">
        <w:rPr>
          <w:rFonts w:asciiTheme="minorHAnsi" w:eastAsiaTheme="minorEastAsia" w:hAnsiTheme="minorHAnsi" w:cstheme="minorBidi"/>
          <w:color w:val="000000" w:themeColor="text1"/>
        </w:rPr>
        <w:t xml:space="preserve">with the skills and tools to support their peers, </w:t>
      </w:r>
      <w:r w:rsidR="00F41057" w:rsidRPr="71CFA649">
        <w:rPr>
          <w:rFonts w:asciiTheme="minorHAnsi" w:eastAsiaTheme="minorEastAsia" w:hAnsiTheme="minorHAnsi" w:cstheme="minorBidi"/>
          <w:color w:val="000000" w:themeColor="text1"/>
        </w:rPr>
        <w:t>family</w:t>
      </w:r>
      <w:r w:rsidRPr="71CFA649">
        <w:rPr>
          <w:rFonts w:asciiTheme="minorHAnsi" w:eastAsiaTheme="minorEastAsia" w:hAnsiTheme="minorHAnsi" w:cstheme="minorBidi"/>
          <w:color w:val="000000" w:themeColor="text1"/>
        </w:rPr>
        <w:t xml:space="preserve"> and </w:t>
      </w:r>
      <w:proofErr w:type="gramStart"/>
      <w:r w:rsidRPr="71CFA649">
        <w:rPr>
          <w:rFonts w:asciiTheme="minorHAnsi" w:eastAsiaTheme="minorEastAsia" w:hAnsiTheme="minorHAnsi" w:cstheme="minorBidi"/>
          <w:color w:val="000000" w:themeColor="text1"/>
        </w:rPr>
        <w:t>community</w:t>
      </w:r>
      <w:proofErr w:type="gramEnd"/>
    </w:p>
    <w:p w14:paraId="61EA776D" w14:textId="306702A3" w:rsidR="006E3FAA" w:rsidRPr="003B67CD" w:rsidRDefault="006E3FAA" w:rsidP="71CFA649">
      <w:pPr>
        <w:pStyle w:val="MediumGrid21"/>
        <w:numPr>
          <w:ilvl w:val="0"/>
          <w:numId w:val="6"/>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 xml:space="preserve">Consider the role of technology </w:t>
      </w:r>
      <w:r w:rsidR="00C1117B" w:rsidRPr="71CFA649">
        <w:rPr>
          <w:rFonts w:asciiTheme="minorHAnsi" w:eastAsiaTheme="minorEastAsia" w:hAnsiTheme="minorHAnsi" w:cstheme="minorBidi"/>
          <w:color w:val="000000" w:themeColor="text1"/>
        </w:rPr>
        <w:t xml:space="preserve">and provide guidance on online </w:t>
      </w:r>
      <w:proofErr w:type="gramStart"/>
      <w:r w:rsidR="00C1117B" w:rsidRPr="71CFA649">
        <w:rPr>
          <w:rFonts w:asciiTheme="minorHAnsi" w:eastAsiaTheme="minorEastAsia" w:hAnsiTheme="minorHAnsi" w:cstheme="minorBidi"/>
          <w:color w:val="000000" w:themeColor="text1"/>
        </w:rPr>
        <w:t>safety</w:t>
      </w:r>
      <w:proofErr w:type="gramEnd"/>
      <w:r w:rsidR="00C1117B" w:rsidRPr="71CFA649">
        <w:rPr>
          <w:rFonts w:asciiTheme="minorHAnsi" w:eastAsiaTheme="minorEastAsia" w:hAnsiTheme="minorHAnsi" w:cstheme="minorBidi"/>
          <w:color w:val="000000" w:themeColor="text1"/>
        </w:rPr>
        <w:t xml:space="preserve"> </w:t>
      </w:r>
    </w:p>
    <w:p w14:paraId="683C1DF2" w14:textId="77777777" w:rsidR="001C1529" w:rsidRPr="003B67CD" w:rsidRDefault="001C1529" w:rsidP="71CFA649">
      <w:pPr>
        <w:pStyle w:val="MediumGrid21"/>
        <w:rPr>
          <w:rFonts w:asciiTheme="minorHAnsi" w:eastAsiaTheme="minorEastAsia" w:hAnsiTheme="minorHAnsi" w:cstheme="minorBidi"/>
          <w:color w:val="000000" w:themeColor="text1"/>
          <w:lang w:eastAsia="en-GB"/>
        </w:rPr>
      </w:pPr>
    </w:p>
    <w:p w14:paraId="7AF486E8" w14:textId="1E809A79" w:rsidR="006E3FAA" w:rsidRPr="003B67CD" w:rsidRDefault="00D170AC" w:rsidP="71CFA649">
      <w:pPr>
        <w:pStyle w:val="MediumGrid21"/>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5.3</w:t>
      </w:r>
      <w:r>
        <w:tab/>
      </w:r>
      <w:r w:rsidR="006E3FAA" w:rsidRPr="71CFA649">
        <w:rPr>
          <w:rFonts w:asciiTheme="minorHAnsi" w:eastAsiaTheme="minorEastAsia" w:hAnsiTheme="minorHAnsi" w:cstheme="minorBidi"/>
          <w:color w:val="000000" w:themeColor="text1"/>
          <w:lang w:eastAsia="en-GB"/>
        </w:rPr>
        <w:t>It is the responsibly of the Deputy</w:t>
      </w:r>
      <w:r w:rsidR="004D5E18" w:rsidRPr="71CFA649">
        <w:rPr>
          <w:rFonts w:asciiTheme="minorHAnsi" w:eastAsiaTheme="minorEastAsia" w:hAnsiTheme="minorHAnsi" w:cstheme="minorBidi"/>
          <w:color w:val="000000" w:themeColor="text1"/>
          <w:lang w:eastAsia="en-GB"/>
        </w:rPr>
        <w:t xml:space="preserve"> Safeguarding Lead</w:t>
      </w:r>
      <w:r w:rsidR="006E3FAA" w:rsidRPr="71CFA649">
        <w:rPr>
          <w:rFonts w:asciiTheme="minorHAnsi" w:eastAsiaTheme="minorEastAsia" w:hAnsiTheme="minorHAnsi" w:cstheme="minorBidi"/>
          <w:color w:val="000000" w:themeColor="text1"/>
          <w:lang w:eastAsia="en-GB"/>
        </w:rPr>
        <w:t xml:space="preserve"> to:</w:t>
      </w:r>
    </w:p>
    <w:p w14:paraId="46B2E5B4" w14:textId="77777777" w:rsidR="00E56C4A" w:rsidRPr="003B67CD" w:rsidRDefault="00E56C4A" w:rsidP="71CFA649">
      <w:pPr>
        <w:pStyle w:val="MediumGrid21"/>
        <w:rPr>
          <w:rFonts w:asciiTheme="minorHAnsi" w:eastAsiaTheme="minorEastAsia" w:hAnsiTheme="minorHAnsi" w:cstheme="minorBidi"/>
          <w:color w:val="000000" w:themeColor="text1"/>
          <w:lang w:eastAsia="en-GB"/>
        </w:rPr>
      </w:pPr>
    </w:p>
    <w:p w14:paraId="11E86B38" w14:textId="7A9528C3" w:rsidR="006E3FAA" w:rsidRPr="003B67CD" w:rsidRDefault="006E3FAA" w:rsidP="71CFA649">
      <w:pPr>
        <w:pStyle w:val="MediumGrid21"/>
        <w:numPr>
          <w:ilvl w:val="0"/>
          <w:numId w:val="7"/>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Deputise for the nominated Designated Safeguarding Lead in </w:t>
      </w:r>
      <w:proofErr w:type="gramStart"/>
      <w:r w:rsidRPr="71CFA649">
        <w:rPr>
          <w:rFonts w:asciiTheme="minorHAnsi" w:eastAsiaTheme="minorEastAsia" w:hAnsiTheme="minorHAnsi" w:cstheme="minorBidi"/>
          <w:color w:val="000000" w:themeColor="text1"/>
          <w:lang w:eastAsia="en-GB"/>
        </w:rPr>
        <w:t>absence</w:t>
      </w:r>
      <w:proofErr w:type="gramEnd"/>
      <w:r w:rsidRPr="71CFA649">
        <w:rPr>
          <w:rFonts w:asciiTheme="minorHAnsi" w:eastAsiaTheme="minorEastAsia" w:hAnsiTheme="minorHAnsi" w:cstheme="minorBidi"/>
          <w:color w:val="000000" w:themeColor="text1"/>
          <w:lang w:eastAsia="en-GB"/>
        </w:rPr>
        <w:t xml:space="preserve"> </w:t>
      </w:r>
    </w:p>
    <w:p w14:paraId="3586EBE6" w14:textId="77777777" w:rsidR="00735B53" w:rsidRPr="003B67CD" w:rsidRDefault="004015BD" w:rsidP="71CFA649">
      <w:pPr>
        <w:pStyle w:val="MediumGrid21"/>
        <w:numPr>
          <w:ilvl w:val="0"/>
          <w:numId w:val="7"/>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Be first point of call for all young person related safeguarding issues </w:t>
      </w:r>
      <w:r w:rsidR="00BF1153" w:rsidRPr="71CFA649">
        <w:rPr>
          <w:rFonts w:asciiTheme="minorHAnsi" w:eastAsiaTheme="minorEastAsia" w:hAnsiTheme="minorHAnsi" w:cstheme="minorBidi"/>
          <w:color w:val="000000" w:themeColor="text1"/>
          <w:lang w:eastAsia="en-GB"/>
        </w:rPr>
        <w:t xml:space="preserve">in the North Project </w:t>
      </w:r>
    </w:p>
    <w:p w14:paraId="4749C22A" w14:textId="30259D3B" w:rsidR="004015BD" w:rsidRPr="003B67CD" w:rsidRDefault="00735B53" w:rsidP="71CFA649">
      <w:pPr>
        <w:pStyle w:val="MediumGrid21"/>
        <w:numPr>
          <w:ilvl w:val="0"/>
          <w:numId w:val="7"/>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lastRenderedPageBreak/>
        <w:t xml:space="preserve">To </w:t>
      </w:r>
      <w:r w:rsidR="00642862" w:rsidRPr="71CFA649">
        <w:rPr>
          <w:rFonts w:asciiTheme="minorHAnsi" w:eastAsiaTheme="minorEastAsia" w:hAnsiTheme="minorHAnsi" w:cstheme="minorBidi"/>
          <w:color w:val="000000" w:themeColor="text1"/>
          <w:lang w:eastAsia="en-GB"/>
        </w:rPr>
        <w:t xml:space="preserve">take lead on making referrals to statutory </w:t>
      </w:r>
      <w:r w:rsidR="00501132" w:rsidRPr="71CFA649">
        <w:rPr>
          <w:rFonts w:asciiTheme="minorHAnsi" w:eastAsiaTheme="minorEastAsia" w:hAnsiTheme="minorHAnsi" w:cstheme="minorBidi"/>
          <w:color w:val="000000" w:themeColor="text1"/>
          <w:lang w:eastAsia="en-GB"/>
        </w:rPr>
        <w:t xml:space="preserve">and other </w:t>
      </w:r>
      <w:r w:rsidR="00642862" w:rsidRPr="71CFA649">
        <w:rPr>
          <w:rFonts w:asciiTheme="minorHAnsi" w:eastAsiaTheme="minorEastAsia" w:hAnsiTheme="minorHAnsi" w:cstheme="minorBidi"/>
          <w:color w:val="000000" w:themeColor="text1"/>
          <w:lang w:eastAsia="en-GB"/>
        </w:rPr>
        <w:t>agencies as appropriate</w:t>
      </w:r>
    </w:p>
    <w:p w14:paraId="1C65FD6A" w14:textId="4A62C99B" w:rsidR="006E3FAA" w:rsidRPr="003B67CD" w:rsidRDefault="006E3FAA" w:rsidP="71CFA649">
      <w:pPr>
        <w:pStyle w:val="MediumGrid21"/>
        <w:numPr>
          <w:ilvl w:val="0"/>
          <w:numId w:val="7"/>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Lead on casework management to promote the safety and welfare of </w:t>
      </w:r>
      <w:r w:rsidR="009174B5" w:rsidRPr="71CFA649">
        <w:rPr>
          <w:rFonts w:asciiTheme="minorHAnsi" w:eastAsiaTheme="minorEastAsia" w:hAnsiTheme="minorHAnsi" w:cstheme="minorBidi"/>
          <w:color w:val="000000" w:themeColor="text1"/>
          <w:lang w:eastAsia="en-GB"/>
        </w:rPr>
        <w:t>those</w:t>
      </w:r>
      <w:r w:rsidRPr="71CFA649">
        <w:rPr>
          <w:rFonts w:asciiTheme="minorHAnsi" w:eastAsiaTheme="minorEastAsia" w:hAnsiTheme="minorHAnsi" w:cstheme="minorBidi"/>
          <w:color w:val="000000" w:themeColor="text1"/>
          <w:lang w:eastAsia="en-GB"/>
        </w:rPr>
        <w:t xml:space="preserve"> engaged in our </w:t>
      </w:r>
      <w:proofErr w:type="gramStart"/>
      <w:r w:rsidRPr="71CFA649">
        <w:rPr>
          <w:rFonts w:asciiTheme="minorHAnsi" w:eastAsiaTheme="minorEastAsia" w:hAnsiTheme="minorHAnsi" w:cstheme="minorBidi"/>
          <w:color w:val="000000" w:themeColor="text1"/>
          <w:lang w:eastAsia="en-GB"/>
        </w:rPr>
        <w:t>services</w:t>
      </w:r>
      <w:proofErr w:type="gramEnd"/>
      <w:r w:rsidRPr="71CFA649">
        <w:rPr>
          <w:rFonts w:asciiTheme="minorHAnsi" w:eastAsiaTheme="minorEastAsia" w:hAnsiTheme="minorHAnsi" w:cstheme="minorBidi"/>
          <w:color w:val="000000" w:themeColor="text1"/>
          <w:lang w:eastAsia="en-GB"/>
        </w:rPr>
        <w:t xml:space="preserve">  </w:t>
      </w:r>
    </w:p>
    <w:p w14:paraId="52B00DCF" w14:textId="5D07CEFC" w:rsidR="00894799" w:rsidRPr="003B67CD" w:rsidRDefault="006E3FAA" w:rsidP="71CFA649">
      <w:pPr>
        <w:pStyle w:val="MediumGrid21"/>
        <w:numPr>
          <w:ilvl w:val="0"/>
          <w:numId w:val="7"/>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Make sure staff delivering support know what to do if they are concerned about a child or young </w:t>
      </w:r>
      <w:proofErr w:type="gramStart"/>
      <w:r w:rsidRPr="71CFA649">
        <w:rPr>
          <w:rFonts w:asciiTheme="minorHAnsi" w:eastAsiaTheme="minorEastAsia" w:hAnsiTheme="minorHAnsi" w:cstheme="minorBidi"/>
          <w:color w:val="000000" w:themeColor="text1"/>
          <w:lang w:eastAsia="en-GB"/>
        </w:rPr>
        <w:t>person</w:t>
      </w:r>
      <w:proofErr w:type="gramEnd"/>
    </w:p>
    <w:p w14:paraId="0F9C7257" w14:textId="6B685182" w:rsidR="00642862" w:rsidRPr="003B67CD" w:rsidRDefault="00642862" w:rsidP="71CFA649">
      <w:pPr>
        <w:pStyle w:val="MediumGrid21"/>
        <w:numPr>
          <w:ilvl w:val="0"/>
          <w:numId w:val="7"/>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Lead de-briefs and staff learning sessions as </w:t>
      </w:r>
      <w:proofErr w:type="gramStart"/>
      <w:r w:rsidRPr="71CFA649">
        <w:rPr>
          <w:rFonts w:asciiTheme="minorHAnsi" w:eastAsiaTheme="minorEastAsia" w:hAnsiTheme="minorHAnsi" w:cstheme="minorBidi"/>
          <w:color w:val="000000" w:themeColor="text1"/>
          <w:lang w:eastAsia="en-GB"/>
        </w:rPr>
        <w:t>necessary</w:t>
      </w:r>
      <w:proofErr w:type="gramEnd"/>
      <w:r w:rsidRPr="71CFA649">
        <w:rPr>
          <w:rFonts w:asciiTheme="minorHAnsi" w:eastAsiaTheme="minorEastAsia" w:hAnsiTheme="minorHAnsi" w:cstheme="minorBidi"/>
          <w:color w:val="000000" w:themeColor="text1"/>
          <w:lang w:eastAsia="en-GB"/>
        </w:rPr>
        <w:t xml:space="preserve"> </w:t>
      </w:r>
    </w:p>
    <w:p w14:paraId="11FEC823" w14:textId="77777777" w:rsidR="006E3FAA" w:rsidRPr="003B67CD" w:rsidRDefault="006E3FAA" w:rsidP="71CFA649">
      <w:pPr>
        <w:pStyle w:val="MediumGrid21"/>
        <w:numPr>
          <w:ilvl w:val="0"/>
          <w:numId w:val="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 xml:space="preserve">Lead on any safeguarding issues that may arise On Call including reporting matters in line with </w:t>
      </w:r>
      <w:proofErr w:type="gramStart"/>
      <w:r w:rsidRPr="71CFA649">
        <w:rPr>
          <w:rFonts w:asciiTheme="minorHAnsi" w:eastAsiaTheme="minorEastAsia" w:hAnsiTheme="minorHAnsi" w:cstheme="minorBidi"/>
          <w:color w:val="000000" w:themeColor="text1"/>
          <w:lang w:eastAsia="en-GB"/>
        </w:rPr>
        <w:t>procedure</w:t>
      </w:r>
      <w:proofErr w:type="gramEnd"/>
    </w:p>
    <w:p w14:paraId="7650AF8B" w14:textId="77777777" w:rsidR="006E3FAA" w:rsidRPr="003B67CD" w:rsidRDefault="006E3FAA" w:rsidP="71CFA649">
      <w:pPr>
        <w:pStyle w:val="MediumGrid21"/>
        <w:numPr>
          <w:ilvl w:val="0"/>
          <w:numId w:val="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 xml:space="preserve">Report regularly to the Designated Safeguarding Lead on issues relating to </w:t>
      </w:r>
      <w:proofErr w:type="gramStart"/>
      <w:r w:rsidRPr="71CFA649">
        <w:rPr>
          <w:rFonts w:asciiTheme="minorHAnsi" w:eastAsiaTheme="minorEastAsia" w:hAnsiTheme="minorHAnsi" w:cstheme="minorBidi"/>
          <w:color w:val="000000" w:themeColor="text1"/>
          <w:lang w:eastAsia="en-GB"/>
        </w:rPr>
        <w:t>safeguarding</w:t>
      </w:r>
      <w:proofErr w:type="gramEnd"/>
      <w:r w:rsidRPr="71CFA649">
        <w:rPr>
          <w:rFonts w:asciiTheme="minorHAnsi" w:eastAsiaTheme="minorEastAsia" w:hAnsiTheme="minorHAnsi" w:cstheme="minorBidi"/>
          <w:color w:val="000000" w:themeColor="text1"/>
          <w:lang w:eastAsia="en-GB"/>
        </w:rPr>
        <w:t xml:space="preserve"> </w:t>
      </w:r>
    </w:p>
    <w:p w14:paraId="106B569E" w14:textId="77777777" w:rsidR="006E3FAA" w:rsidRPr="003B67CD" w:rsidRDefault="006E3FAA" w:rsidP="71CFA649">
      <w:pPr>
        <w:pStyle w:val="MediumGrid21"/>
        <w:numPr>
          <w:ilvl w:val="0"/>
          <w:numId w:val="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 xml:space="preserve">Update the safeguarding </w:t>
      </w:r>
      <w:proofErr w:type="gramStart"/>
      <w:r w:rsidRPr="71CFA649">
        <w:rPr>
          <w:rFonts w:asciiTheme="minorHAnsi" w:eastAsiaTheme="minorEastAsia" w:hAnsiTheme="minorHAnsi" w:cstheme="minorBidi"/>
          <w:color w:val="000000" w:themeColor="text1"/>
          <w:lang w:eastAsia="en-GB"/>
        </w:rPr>
        <w:t>log</w:t>
      </w:r>
      <w:proofErr w:type="gramEnd"/>
    </w:p>
    <w:p w14:paraId="00E6AD44" w14:textId="77777777" w:rsidR="006E3FAA" w:rsidRPr="003B67CD" w:rsidRDefault="006E3FAA" w:rsidP="71CFA649">
      <w:pPr>
        <w:pStyle w:val="MediumGrid21"/>
        <w:rPr>
          <w:rFonts w:asciiTheme="minorHAnsi" w:eastAsiaTheme="minorEastAsia" w:hAnsiTheme="minorHAnsi" w:cstheme="minorBidi"/>
          <w:color w:val="000000" w:themeColor="text1"/>
        </w:rPr>
      </w:pPr>
    </w:p>
    <w:p w14:paraId="4A810BEA" w14:textId="1D34226A" w:rsidR="00F63D1B" w:rsidRPr="003B67CD" w:rsidRDefault="00F63D1B"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5.4</w:t>
      </w:r>
      <w:r>
        <w:tab/>
      </w:r>
      <w:r w:rsidR="006E3FAA" w:rsidRPr="71CFA649">
        <w:rPr>
          <w:rFonts w:asciiTheme="minorHAnsi" w:eastAsiaTheme="minorEastAsia" w:hAnsiTheme="minorHAnsi" w:cstheme="minorBidi"/>
          <w:color w:val="000000" w:themeColor="text1"/>
        </w:rPr>
        <w:t>It is the responsibility of the Business Manager to:</w:t>
      </w:r>
    </w:p>
    <w:p w14:paraId="118261A1" w14:textId="77777777" w:rsidR="000720D8" w:rsidRPr="003B67CD" w:rsidRDefault="000720D8" w:rsidP="71CFA649">
      <w:pPr>
        <w:pStyle w:val="MediumGrid21"/>
        <w:rPr>
          <w:rFonts w:asciiTheme="minorHAnsi" w:eastAsiaTheme="minorEastAsia" w:hAnsiTheme="minorHAnsi" w:cstheme="minorBidi"/>
          <w:color w:val="000000" w:themeColor="text1"/>
        </w:rPr>
      </w:pPr>
    </w:p>
    <w:p w14:paraId="6C2215C1" w14:textId="77777777" w:rsidR="006E3FAA" w:rsidRPr="003B67CD" w:rsidRDefault="006E3FAA" w:rsidP="71CFA649">
      <w:pPr>
        <w:pStyle w:val="MediumGrid21"/>
        <w:numPr>
          <w:ilvl w:val="0"/>
          <w:numId w:val="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Lead on any safeguarding issues that may arise On Call, including reporting matters in line with </w:t>
      </w:r>
      <w:proofErr w:type="gramStart"/>
      <w:r w:rsidRPr="71CFA649">
        <w:rPr>
          <w:rFonts w:asciiTheme="minorHAnsi" w:eastAsiaTheme="minorEastAsia" w:hAnsiTheme="minorHAnsi" w:cstheme="minorBidi"/>
          <w:color w:val="000000" w:themeColor="text1"/>
        </w:rPr>
        <w:t>procedure</w:t>
      </w:r>
      <w:proofErr w:type="gramEnd"/>
      <w:r w:rsidRPr="71CFA649">
        <w:rPr>
          <w:rFonts w:asciiTheme="minorHAnsi" w:eastAsiaTheme="minorEastAsia" w:hAnsiTheme="minorHAnsi" w:cstheme="minorBidi"/>
          <w:color w:val="000000" w:themeColor="text1"/>
        </w:rPr>
        <w:t xml:space="preserve"> </w:t>
      </w:r>
    </w:p>
    <w:p w14:paraId="72A98868" w14:textId="77777777" w:rsidR="006E3FAA" w:rsidRPr="003B67CD" w:rsidRDefault="006E3FAA" w:rsidP="71CFA649">
      <w:pPr>
        <w:pStyle w:val="MediumGrid21"/>
        <w:numPr>
          <w:ilvl w:val="0"/>
          <w:numId w:val="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 xml:space="preserve">Lead on Health and Safety compliance in line with legislation, risk assessment process and guidance </w:t>
      </w:r>
    </w:p>
    <w:p w14:paraId="18BE5E87" w14:textId="58DFB6A9" w:rsidR="008F61DA" w:rsidRPr="003B67CD" w:rsidRDefault="008F61DA" w:rsidP="71CFA649">
      <w:pPr>
        <w:pStyle w:val="MediumGrid21"/>
        <w:numPr>
          <w:ilvl w:val="0"/>
          <w:numId w:val="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 xml:space="preserve">Lead on ensuring safe </w:t>
      </w:r>
      <w:proofErr w:type="spellStart"/>
      <w:r w:rsidRPr="71CFA649">
        <w:rPr>
          <w:rFonts w:asciiTheme="minorHAnsi" w:eastAsiaTheme="minorEastAsia" w:hAnsiTheme="minorHAnsi" w:cstheme="minorBidi"/>
          <w:color w:val="000000" w:themeColor="text1"/>
          <w:lang w:eastAsia="en-GB"/>
        </w:rPr>
        <w:t>Wifi</w:t>
      </w:r>
      <w:proofErr w:type="spellEnd"/>
      <w:r w:rsidRPr="71CFA649">
        <w:rPr>
          <w:rFonts w:asciiTheme="minorHAnsi" w:eastAsiaTheme="minorEastAsia" w:hAnsiTheme="minorHAnsi" w:cstheme="minorBidi"/>
          <w:color w:val="000000" w:themeColor="text1"/>
          <w:lang w:eastAsia="en-GB"/>
        </w:rPr>
        <w:t xml:space="preserve"> settings</w:t>
      </w:r>
      <w:r w:rsidR="00ED5255" w:rsidRPr="71CFA649">
        <w:rPr>
          <w:rFonts w:asciiTheme="minorHAnsi" w:eastAsiaTheme="minorEastAsia" w:hAnsiTheme="minorHAnsi" w:cstheme="minorBidi"/>
          <w:color w:val="000000" w:themeColor="text1"/>
          <w:lang w:eastAsia="en-GB"/>
        </w:rPr>
        <w:t>,</w:t>
      </w:r>
      <w:r w:rsidRPr="71CFA649">
        <w:rPr>
          <w:rFonts w:asciiTheme="minorHAnsi" w:eastAsiaTheme="minorEastAsia" w:hAnsiTheme="minorHAnsi" w:cstheme="minorBidi"/>
          <w:color w:val="000000" w:themeColor="text1"/>
          <w:lang w:eastAsia="en-GB"/>
        </w:rPr>
        <w:t xml:space="preserve"> as </w:t>
      </w:r>
      <w:proofErr w:type="gramStart"/>
      <w:r w:rsidRPr="71CFA649">
        <w:rPr>
          <w:rFonts w:asciiTheme="minorHAnsi" w:eastAsiaTheme="minorEastAsia" w:hAnsiTheme="minorHAnsi" w:cstheme="minorBidi"/>
          <w:color w:val="000000" w:themeColor="text1"/>
          <w:lang w:eastAsia="en-GB"/>
        </w:rPr>
        <w:t>appropriate</w:t>
      </w:r>
      <w:proofErr w:type="gramEnd"/>
      <w:r w:rsidRPr="71CFA649">
        <w:rPr>
          <w:rFonts w:asciiTheme="minorHAnsi" w:eastAsiaTheme="minorEastAsia" w:hAnsiTheme="minorHAnsi" w:cstheme="minorBidi"/>
          <w:color w:val="000000" w:themeColor="text1"/>
          <w:lang w:eastAsia="en-GB"/>
        </w:rPr>
        <w:t xml:space="preserve"> </w:t>
      </w:r>
    </w:p>
    <w:p w14:paraId="6CE2E69B" w14:textId="77777777" w:rsidR="006E3FAA" w:rsidRPr="003B67CD" w:rsidRDefault="006E3FAA" w:rsidP="71CFA649">
      <w:pPr>
        <w:pStyle w:val="MediumGrid21"/>
        <w:rPr>
          <w:rFonts w:asciiTheme="minorHAnsi" w:eastAsiaTheme="minorEastAsia" w:hAnsiTheme="minorHAnsi" w:cstheme="minorBidi"/>
          <w:color w:val="000000" w:themeColor="text1"/>
        </w:rPr>
      </w:pPr>
    </w:p>
    <w:p w14:paraId="11BC6656" w14:textId="168FC6ED" w:rsidR="00F63D1B" w:rsidRPr="003B67CD" w:rsidRDefault="00F63D1B"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5.</w:t>
      </w:r>
      <w:r w:rsidR="00AB5E04" w:rsidRPr="71CFA649">
        <w:rPr>
          <w:rFonts w:asciiTheme="minorHAnsi" w:eastAsiaTheme="minorEastAsia" w:hAnsiTheme="minorHAnsi" w:cstheme="minorBidi"/>
          <w:color w:val="000000" w:themeColor="text1"/>
          <w:lang w:eastAsia="en-GB"/>
        </w:rPr>
        <w:t>5</w:t>
      </w:r>
      <w:r>
        <w:tab/>
      </w:r>
      <w:r w:rsidR="006E3FAA" w:rsidRPr="71CFA649">
        <w:rPr>
          <w:rFonts w:asciiTheme="minorHAnsi" w:eastAsiaTheme="minorEastAsia" w:hAnsiTheme="minorHAnsi" w:cstheme="minorBidi"/>
          <w:color w:val="000000" w:themeColor="text1"/>
        </w:rPr>
        <w:t xml:space="preserve">It is the responsibility of the Designated Safeguarding </w:t>
      </w:r>
      <w:proofErr w:type="gramStart"/>
      <w:r w:rsidR="006E3FAA" w:rsidRPr="71CFA649">
        <w:rPr>
          <w:rFonts w:asciiTheme="minorHAnsi" w:eastAsiaTheme="minorEastAsia" w:hAnsiTheme="minorHAnsi" w:cstheme="minorBidi"/>
          <w:color w:val="000000" w:themeColor="text1"/>
        </w:rPr>
        <w:t>Lead</w:t>
      </w:r>
      <w:proofErr w:type="gramEnd"/>
      <w:r w:rsidR="006E3FAA" w:rsidRPr="71CFA649">
        <w:rPr>
          <w:rFonts w:asciiTheme="minorHAnsi" w:eastAsiaTheme="minorEastAsia" w:hAnsiTheme="minorHAnsi" w:cstheme="minorBidi"/>
          <w:color w:val="000000" w:themeColor="text1"/>
        </w:rPr>
        <w:t xml:space="preserve"> to:</w:t>
      </w:r>
    </w:p>
    <w:p w14:paraId="24CF341D" w14:textId="77777777" w:rsidR="005642BA" w:rsidRPr="003B67CD" w:rsidRDefault="005642BA" w:rsidP="71CFA649">
      <w:pPr>
        <w:pStyle w:val="MediumGrid21"/>
        <w:rPr>
          <w:rFonts w:asciiTheme="minorHAnsi" w:eastAsiaTheme="minorEastAsia" w:hAnsiTheme="minorHAnsi" w:cstheme="minorBidi"/>
          <w:color w:val="000000" w:themeColor="text1"/>
        </w:rPr>
      </w:pPr>
    </w:p>
    <w:p w14:paraId="78D9684C" w14:textId="7885C929" w:rsidR="004934EC" w:rsidRPr="003B67CD" w:rsidRDefault="004934EC" w:rsidP="71CFA649">
      <w:pPr>
        <w:pStyle w:val="MediumGrid21"/>
        <w:numPr>
          <w:ilvl w:val="0"/>
          <w:numId w:val="9"/>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Be first point of call for all young person related safeguarding issues in the South Project </w:t>
      </w:r>
    </w:p>
    <w:p w14:paraId="538B42B0" w14:textId="191516BA" w:rsidR="008A3632" w:rsidRPr="003B67CD" w:rsidRDefault="008A3632" w:rsidP="71CFA649">
      <w:pPr>
        <w:pStyle w:val="MediumGrid21"/>
        <w:numPr>
          <w:ilvl w:val="0"/>
          <w:numId w:val="9"/>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To support and work closely with the Deputy Safeguarding Lead </w:t>
      </w:r>
    </w:p>
    <w:p w14:paraId="6EC6D5CA" w14:textId="0BC75375" w:rsidR="006E3FAA" w:rsidRPr="003B67CD" w:rsidRDefault="6E577DD9" w:rsidP="71CFA649">
      <w:pPr>
        <w:pStyle w:val="MediumGrid21"/>
        <w:numPr>
          <w:ilvl w:val="0"/>
          <w:numId w:val="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Take lead in ensuring appropriate arrangements are in place to keep children and young people safe by promoting safety and welfare </w:t>
      </w:r>
      <w:r w:rsidR="2B076DE9" w:rsidRPr="71CFA649">
        <w:rPr>
          <w:rFonts w:asciiTheme="minorHAnsi" w:eastAsiaTheme="minorEastAsia" w:hAnsiTheme="minorHAnsi" w:cstheme="minorBidi"/>
          <w:color w:val="000000" w:themeColor="text1"/>
        </w:rPr>
        <w:t>in</w:t>
      </w:r>
      <w:r w:rsidR="468B82A9" w:rsidRPr="71CFA649">
        <w:rPr>
          <w:rFonts w:asciiTheme="minorHAnsi" w:eastAsiaTheme="minorEastAsia" w:hAnsiTheme="minorHAnsi" w:cstheme="minorBidi"/>
          <w:color w:val="000000" w:themeColor="text1"/>
        </w:rPr>
        <w:t xml:space="preserve"> all</w:t>
      </w:r>
      <w:r w:rsidRPr="71CFA649">
        <w:rPr>
          <w:rFonts w:asciiTheme="minorHAnsi" w:eastAsiaTheme="minorEastAsia" w:hAnsiTheme="minorHAnsi" w:cstheme="minorBidi"/>
          <w:color w:val="000000" w:themeColor="text1"/>
        </w:rPr>
        <w:t xml:space="preserve"> </w:t>
      </w:r>
      <w:proofErr w:type="gramStart"/>
      <w:r w:rsidRPr="71CFA649">
        <w:rPr>
          <w:rFonts w:asciiTheme="minorHAnsi" w:eastAsiaTheme="minorEastAsia" w:hAnsiTheme="minorHAnsi" w:cstheme="minorBidi"/>
          <w:color w:val="000000" w:themeColor="text1"/>
        </w:rPr>
        <w:t>activities</w:t>
      </w:r>
      <w:proofErr w:type="gramEnd"/>
    </w:p>
    <w:p w14:paraId="2BB324F1" w14:textId="087D23F9" w:rsidR="27633FCD" w:rsidRDefault="27633FCD" w:rsidP="71CFA649">
      <w:pPr>
        <w:pStyle w:val="MediumGrid21"/>
        <w:numPr>
          <w:ilvl w:val="0"/>
          <w:numId w:val="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Lead on any safeguarding issues that may arise On Call including reporting matters in line with </w:t>
      </w:r>
      <w:proofErr w:type="gramStart"/>
      <w:r w:rsidRPr="71CFA649">
        <w:rPr>
          <w:rFonts w:asciiTheme="minorHAnsi" w:eastAsiaTheme="minorEastAsia" w:hAnsiTheme="minorHAnsi" w:cstheme="minorBidi"/>
          <w:color w:val="000000" w:themeColor="text1"/>
        </w:rPr>
        <w:t>procedure</w:t>
      </w:r>
      <w:proofErr w:type="gramEnd"/>
    </w:p>
    <w:p w14:paraId="5D049C05" w14:textId="70B78F43"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Make sure that </w:t>
      </w:r>
      <w:r w:rsidR="3EEAA0ED" w:rsidRPr="71CFA649">
        <w:rPr>
          <w:rFonts w:asciiTheme="minorHAnsi" w:eastAsiaTheme="minorEastAsia" w:hAnsiTheme="minorHAnsi" w:cstheme="minorBidi"/>
          <w:color w:val="000000" w:themeColor="text1"/>
          <w:lang w:eastAsia="en-GB"/>
        </w:rPr>
        <w:t>staff</w:t>
      </w:r>
      <w:r w:rsidRPr="71CFA649">
        <w:rPr>
          <w:rFonts w:asciiTheme="minorHAnsi" w:eastAsiaTheme="minorEastAsia" w:hAnsiTheme="minorHAnsi" w:cstheme="minorBidi"/>
          <w:color w:val="000000" w:themeColor="text1"/>
          <w:lang w:eastAsia="en-GB"/>
        </w:rPr>
        <w:t xml:space="preserve"> understand policy</w:t>
      </w:r>
      <w:r w:rsidR="01212CCA" w:rsidRPr="71CFA649">
        <w:rPr>
          <w:rFonts w:asciiTheme="minorHAnsi" w:eastAsiaTheme="minorEastAsia" w:hAnsiTheme="minorHAnsi" w:cstheme="minorBidi"/>
          <w:color w:val="000000" w:themeColor="text1"/>
          <w:lang w:eastAsia="en-GB"/>
        </w:rPr>
        <w:t xml:space="preserve">, </w:t>
      </w:r>
      <w:r w:rsidRPr="71CFA649">
        <w:rPr>
          <w:rFonts w:asciiTheme="minorHAnsi" w:eastAsiaTheme="minorEastAsia" w:hAnsiTheme="minorHAnsi" w:cstheme="minorBidi"/>
          <w:color w:val="000000" w:themeColor="text1"/>
          <w:lang w:eastAsia="en-GB"/>
        </w:rPr>
        <w:t xml:space="preserve">procedures and what to do if they have concerns about a child or young </w:t>
      </w:r>
      <w:proofErr w:type="gramStart"/>
      <w:r w:rsidRPr="71CFA649">
        <w:rPr>
          <w:rFonts w:asciiTheme="minorHAnsi" w:eastAsiaTheme="minorEastAsia" w:hAnsiTheme="minorHAnsi" w:cstheme="minorBidi"/>
          <w:color w:val="000000" w:themeColor="text1"/>
          <w:lang w:eastAsia="en-GB"/>
        </w:rPr>
        <w:t>person</w:t>
      </w:r>
      <w:proofErr w:type="gramEnd"/>
    </w:p>
    <w:p w14:paraId="14E24C8D" w14:textId="77777777"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Take lead in responding to information that may constitute a child protection concern including concern about an adult involved who may present a risk to </w:t>
      </w:r>
      <w:proofErr w:type="gramStart"/>
      <w:r w:rsidRPr="71CFA649">
        <w:rPr>
          <w:rFonts w:asciiTheme="minorHAnsi" w:eastAsiaTheme="minorEastAsia" w:hAnsiTheme="minorHAnsi" w:cstheme="minorBidi"/>
          <w:color w:val="000000" w:themeColor="text1"/>
          <w:lang w:eastAsia="en-GB"/>
        </w:rPr>
        <w:t>children</w:t>
      </w:r>
      <w:proofErr w:type="gramEnd"/>
      <w:r w:rsidRPr="71CFA649">
        <w:rPr>
          <w:rFonts w:asciiTheme="minorHAnsi" w:eastAsiaTheme="minorEastAsia" w:hAnsiTheme="minorHAnsi" w:cstheme="minorBidi"/>
          <w:color w:val="000000" w:themeColor="text1"/>
          <w:lang w:eastAsia="en-GB"/>
        </w:rPr>
        <w:t xml:space="preserve"> </w:t>
      </w:r>
    </w:p>
    <w:p w14:paraId="489F83CE" w14:textId="7418EB2F"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Take lead in assessing and clarifying information, </w:t>
      </w:r>
      <w:r w:rsidR="7F687F13" w:rsidRPr="71CFA649">
        <w:rPr>
          <w:rFonts w:asciiTheme="minorHAnsi" w:eastAsiaTheme="minorEastAsia" w:hAnsiTheme="minorHAnsi" w:cstheme="minorBidi"/>
          <w:color w:val="000000" w:themeColor="text1"/>
          <w:lang w:eastAsia="en-GB"/>
        </w:rPr>
        <w:t xml:space="preserve">updating </w:t>
      </w:r>
      <w:r w:rsidRPr="71CFA649">
        <w:rPr>
          <w:rFonts w:asciiTheme="minorHAnsi" w:eastAsiaTheme="minorEastAsia" w:hAnsiTheme="minorHAnsi" w:cstheme="minorBidi"/>
          <w:color w:val="000000" w:themeColor="text1"/>
          <w:lang w:eastAsia="en-GB"/>
        </w:rPr>
        <w:t xml:space="preserve">statutory agencies as appropriate, consulting with and informing the relevant members of the leadership </w:t>
      </w:r>
      <w:proofErr w:type="gramStart"/>
      <w:r w:rsidRPr="71CFA649">
        <w:rPr>
          <w:rFonts w:asciiTheme="minorHAnsi" w:eastAsiaTheme="minorEastAsia" w:hAnsiTheme="minorHAnsi" w:cstheme="minorBidi"/>
          <w:color w:val="000000" w:themeColor="text1"/>
          <w:lang w:eastAsia="en-GB"/>
        </w:rPr>
        <w:t>team</w:t>
      </w:r>
      <w:proofErr w:type="gramEnd"/>
      <w:r w:rsidRPr="71CFA649">
        <w:rPr>
          <w:rFonts w:asciiTheme="minorHAnsi" w:eastAsiaTheme="minorEastAsia" w:hAnsiTheme="minorHAnsi" w:cstheme="minorBidi"/>
          <w:color w:val="000000" w:themeColor="text1"/>
          <w:lang w:eastAsia="en-GB"/>
        </w:rPr>
        <w:t xml:space="preserve"> </w:t>
      </w:r>
    </w:p>
    <w:p w14:paraId="2A9053B9" w14:textId="77777777"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Receive and record information about concerns and retain child protection records according to legal requirements and </w:t>
      </w:r>
      <w:proofErr w:type="gramStart"/>
      <w:r w:rsidRPr="71CFA649">
        <w:rPr>
          <w:rFonts w:asciiTheme="minorHAnsi" w:eastAsiaTheme="minorEastAsia" w:hAnsiTheme="minorHAnsi" w:cstheme="minorBidi"/>
          <w:color w:val="000000" w:themeColor="text1"/>
          <w:lang w:eastAsia="en-GB"/>
        </w:rPr>
        <w:t>procedure</w:t>
      </w:r>
      <w:proofErr w:type="gramEnd"/>
      <w:r w:rsidRPr="71CFA649">
        <w:rPr>
          <w:rFonts w:asciiTheme="minorHAnsi" w:eastAsiaTheme="minorEastAsia" w:hAnsiTheme="minorHAnsi" w:cstheme="minorBidi"/>
          <w:color w:val="000000" w:themeColor="text1"/>
          <w:lang w:eastAsia="en-GB"/>
        </w:rPr>
        <w:t xml:space="preserve"> </w:t>
      </w:r>
    </w:p>
    <w:p w14:paraId="7DE8AA88" w14:textId="142726A9"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Report regularly to the </w:t>
      </w:r>
      <w:r w:rsidR="1306A035" w:rsidRPr="71CFA649">
        <w:rPr>
          <w:rFonts w:asciiTheme="minorHAnsi" w:eastAsiaTheme="minorEastAsia" w:hAnsiTheme="minorHAnsi" w:cstheme="minorBidi"/>
          <w:color w:val="000000" w:themeColor="text1"/>
          <w:lang w:eastAsia="en-GB"/>
        </w:rPr>
        <w:t>Director</w:t>
      </w:r>
      <w:r w:rsidRPr="71CFA649">
        <w:rPr>
          <w:rFonts w:asciiTheme="minorHAnsi" w:eastAsiaTheme="minorEastAsia" w:hAnsiTheme="minorHAnsi" w:cstheme="minorBidi"/>
          <w:color w:val="000000" w:themeColor="text1"/>
          <w:lang w:eastAsia="en-GB"/>
        </w:rPr>
        <w:t xml:space="preserve"> on safeguarding to ensure that </w:t>
      </w:r>
      <w:r w:rsidR="4B0E8BB6" w:rsidRPr="71CFA649">
        <w:rPr>
          <w:rFonts w:asciiTheme="minorHAnsi" w:eastAsiaTheme="minorEastAsia" w:hAnsiTheme="minorHAnsi" w:cstheme="minorBidi"/>
          <w:color w:val="000000" w:themeColor="text1"/>
          <w:lang w:eastAsia="en-GB"/>
        </w:rPr>
        <w:t>it</w:t>
      </w:r>
      <w:r w:rsidRPr="71CFA649">
        <w:rPr>
          <w:rFonts w:asciiTheme="minorHAnsi" w:eastAsiaTheme="minorEastAsia" w:hAnsiTheme="minorHAnsi" w:cstheme="minorBidi"/>
          <w:color w:val="000000" w:themeColor="text1"/>
          <w:lang w:eastAsia="en-GB"/>
        </w:rPr>
        <w:t xml:space="preserve"> is seen as a priority at all levels of the </w:t>
      </w:r>
      <w:proofErr w:type="gramStart"/>
      <w:r w:rsidRPr="71CFA649">
        <w:rPr>
          <w:rFonts w:asciiTheme="minorHAnsi" w:eastAsiaTheme="minorEastAsia" w:hAnsiTheme="minorHAnsi" w:cstheme="minorBidi"/>
          <w:color w:val="000000" w:themeColor="text1"/>
          <w:lang w:eastAsia="en-GB"/>
        </w:rPr>
        <w:t>organisation</w:t>
      </w:r>
      <w:proofErr w:type="gramEnd"/>
      <w:r w:rsidRPr="71CFA649">
        <w:rPr>
          <w:rFonts w:asciiTheme="minorHAnsi" w:eastAsiaTheme="minorEastAsia" w:hAnsiTheme="minorHAnsi" w:cstheme="minorBidi"/>
          <w:color w:val="000000" w:themeColor="text1"/>
          <w:lang w:eastAsia="en-GB"/>
        </w:rPr>
        <w:t xml:space="preserve"> </w:t>
      </w:r>
    </w:p>
    <w:p w14:paraId="61E32ACD" w14:textId="2C20ED37"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Take lead in implementing safeguarding policies and procedures ensuring safeguarding issues are properly responded </w:t>
      </w:r>
      <w:proofErr w:type="gramStart"/>
      <w:r w:rsidRPr="71CFA649">
        <w:rPr>
          <w:rFonts w:asciiTheme="minorHAnsi" w:eastAsiaTheme="minorEastAsia" w:hAnsiTheme="minorHAnsi" w:cstheme="minorBidi"/>
          <w:color w:val="000000" w:themeColor="text1"/>
          <w:lang w:eastAsia="en-GB"/>
        </w:rPr>
        <w:t>to</w:t>
      </w:r>
      <w:proofErr w:type="gramEnd"/>
      <w:r w:rsidRPr="71CFA649">
        <w:rPr>
          <w:rFonts w:asciiTheme="minorHAnsi" w:eastAsiaTheme="minorEastAsia" w:hAnsiTheme="minorHAnsi" w:cstheme="minorBidi"/>
          <w:color w:val="000000" w:themeColor="text1"/>
          <w:lang w:eastAsia="en-GB"/>
        </w:rPr>
        <w:t xml:space="preserve"> </w:t>
      </w:r>
    </w:p>
    <w:p w14:paraId="62EDDD00" w14:textId="0436F52C"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Ensure that children and young people who take part in our services know who to talk to if they have a concern and what actions we will </w:t>
      </w:r>
      <w:proofErr w:type="gramStart"/>
      <w:r w:rsidRPr="71CFA649">
        <w:rPr>
          <w:rFonts w:asciiTheme="minorHAnsi" w:eastAsiaTheme="minorEastAsia" w:hAnsiTheme="minorHAnsi" w:cstheme="minorBidi"/>
          <w:color w:val="000000" w:themeColor="text1"/>
          <w:lang w:eastAsia="en-GB"/>
        </w:rPr>
        <w:t>take</w:t>
      </w:r>
      <w:proofErr w:type="gramEnd"/>
      <w:r w:rsidRPr="71CFA649">
        <w:rPr>
          <w:rFonts w:asciiTheme="minorHAnsi" w:eastAsiaTheme="minorEastAsia" w:hAnsiTheme="minorHAnsi" w:cstheme="minorBidi"/>
          <w:color w:val="000000" w:themeColor="text1"/>
          <w:lang w:eastAsia="en-GB"/>
        </w:rPr>
        <w:t xml:space="preserve"> </w:t>
      </w:r>
    </w:p>
    <w:p w14:paraId="744F9CC3" w14:textId="476C0F58" w:rsidR="00050CE0" w:rsidRPr="003B67CD" w:rsidRDefault="705BBF76"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Take lead in managing allegations against </w:t>
      </w:r>
      <w:proofErr w:type="gramStart"/>
      <w:r w:rsidRPr="71CFA649">
        <w:rPr>
          <w:rFonts w:asciiTheme="minorHAnsi" w:eastAsiaTheme="minorEastAsia" w:hAnsiTheme="minorHAnsi" w:cstheme="minorBidi"/>
          <w:color w:val="000000" w:themeColor="text1"/>
          <w:lang w:eastAsia="en-GB"/>
        </w:rPr>
        <w:t>staff</w:t>
      </w:r>
      <w:proofErr w:type="gramEnd"/>
    </w:p>
    <w:p w14:paraId="07E74B02" w14:textId="5DFDD44A" w:rsidR="006E3FAA" w:rsidRPr="003B67CD" w:rsidRDefault="6E577DD9" w:rsidP="71CFA649">
      <w:pPr>
        <w:pStyle w:val="MediumGrid21"/>
        <w:numPr>
          <w:ilvl w:val="0"/>
          <w:numId w:val="9"/>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Update and analyse the safeguarding log as required </w:t>
      </w:r>
      <w:r w:rsidR="3A2C579E" w:rsidRPr="71CFA649">
        <w:rPr>
          <w:rFonts w:asciiTheme="minorHAnsi" w:eastAsiaTheme="minorEastAsia" w:hAnsiTheme="minorHAnsi" w:cstheme="minorBidi"/>
          <w:color w:val="000000" w:themeColor="text1"/>
          <w:lang w:eastAsia="en-GB"/>
        </w:rPr>
        <w:t xml:space="preserve">and work with the </w:t>
      </w:r>
      <w:r w:rsidR="03CC42FB" w:rsidRPr="71CFA649">
        <w:rPr>
          <w:rFonts w:asciiTheme="minorHAnsi" w:eastAsiaTheme="minorEastAsia" w:hAnsiTheme="minorHAnsi" w:cstheme="minorBidi"/>
          <w:color w:val="000000" w:themeColor="text1"/>
          <w:lang w:eastAsia="en-GB"/>
        </w:rPr>
        <w:t>Director</w:t>
      </w:r>
      <w:r w:rsidR="3A2C579E" w:rsidRPr="71CFA649">
        <w:rPr>
          <w:rFonts w:asciiTheme="minorHAnsi" w:eastAsiaTheme="minorEastAsia" w:hAnsiTheme="minorHAnsi" w:cstheme="minorBidi"/>
          <w:color w:val="000000" w:themeColor="text1"/>
          <w:lang w:eastAsia="en-GB"/>
        </w:rPr>
        <w:t xml:space="preserve"> to ensure </w:t>
      </w:r>
      <w:r w:rsidR="3349EB3D" w:rsidRPr="71CFA649">
        <w:rPr>
          <w:rFonts w:asciiTheme="minorHAnsi" w:eastAsiaTheme="minorEastAsia" w:hAnsiTheme="minorHAnsi" w:cstheme="minorBidi"/>
          <w:color w:val="000000" w:themeColor="text1"/>
          <w:lang w:eastAsia="en-GB"/>
        </w:rPr>
        <w:t>safeguarding</w:t>
      </w:r>
      <w:r w:rsidR="3A2C579E" w:rsidRPr="71CFA649">
        <w:rPr>
          <w:rFonts w:asciiTheme="minorHAnsi" w:eastAsiaTheme="minorEastAsia" w:hAnsiTheme="minorHAnsi" w:cstheme="minorBidi"/>
          <w:color w:val="000000" w:themeColor="text1"/>
          <w:lang w:eastAsia="en-GB"/>
        </w:rPr>
        <w:t xml:space="preserve"> best practice is </w:t>
      </w:r>
      <w:proofErr w:type="gramStart"/>
      <w:r w:rsidR="3A2C579E" w:rsidRPr="71CFA649">
        <w:rPr>
          <w:rFonts w:asciiTheme="minorHAnsi" w:eastAsiaTheme="minorEastAsia" w:hAnsiTheme="minorHAnsi" w:cstheme="minorBidi"/>
          <w:color w:val="000000" w:themeColor="text1"/>
          <w:lang w:eastAsia="en-GB"/>
        </w:rPr>
        <w:t>implemented</w:t>
      </w:r>
      <w:proofErr w:type="gramEnd"/>
      <w:r w:rsidR="3A2C579E" w:rsidRPr="71CFA649">
        <w:rPr>
          <w:rFonts w:asciiTheme="minorHAnsi" w:eastAsiaTheme="minorEastAsia" w:hAnsiTheme="minorHAnsi" w:cstheme="minorBidi"/>
          <w:color w:val="000000" w:themeColor="text1"/>
          <w:lang w:eastAsia="en-GB"/>
        </w:rPr>
        <w:t xml:space="preserve"> </w:t>
      </w:r>
    </w:p>
    <w:p w14:paraId="4F3538AF" w14:textId="77777777" w:rsidR="006E3FAA" w:rsidRPr="003B67CD" w:rsidRDefault="006E3FAA" w:rsidP="71CFA649">
      <w:pPr>
        <w:pStyle w:val="MediumGrid21"/>
        <w:rPr>
          <w:rFonts w:asciiTheme="minorHAnsi" w:eastAsiaTheme="minorEastAsia" w:hAnsiTheme="minorHAnsi" w:cstheme="minorBidi"/>
          <w:color w:val="000000" w:themeColor="text1"/>
          <w:lang w:eastAsia="en-GB"/>
        </w:rPr>
      </w:pPr>
    </w:p>
    <w:p w14:paraId="28ED5974" w14:textId="76CDF749" w:rsidR="00F63D1B" w:rsidRPr="003B67CD" w:rsidRDefault="00F63D1B" w:rsidP="71CFA649">
      <w:pPr>
        <w:pStyle w:val="MediumGrid21"/>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lastRenderedPageBreak/>
        <w:t>5.6</w:t>
      </w:r>
      <w:r>
        <w:tab/>
      </w:r>
      <w:r w:rsidR="006E3FAA" w:rsidRPr="71CFA649">
        <w:rPr>
          <w:rFonts w:asciiTheme="minorHAnsi" w:eastAsiaTheme="minorEastAsia" w:hAnsiTheme="minorHAnsi" w:cstheme="minorBidi"/>
          <w:color w:val="000000" w:themeColor="text1"/>
          <w:lang w:eastAsia="en-GB"/>
        </w:rPr>
        <w:t xml:space="preserve">It is the responsibility of </w:t>
      </w:r>
      <w:r w:rsidR="3F097DE8" w:rsidRPr="71CFA649">
        <w:rPr>
          <w:rFonts w:asciiTheme="minorHAnsi" w:eastAsiaTheme="minorEastAsia" w:hAnsiTheme="minorHAnsi" w:cstheme="minorBidi"/>
          <w:color w:val="000000" w:themeColor="text1"/>
          <w:lang w:eastAsia="en-GB"/>
        </w:rPr>
        <w:t>the Registered Service Manager</w:t>
      </w:r>
      <w:r w:rsidR="00386079" w:rsidRPr="71CFA649">
        <w:rPr>
          <w:rFonts w:asciiTheme="minorHAnsi" w:eastAsiaTheme="minorEastAsia" w:hAnsiTheme="minorHAnsi" w:cstheme="minorBidi"/>
          <w:color w:val="000000" w:themeColor="text1"/>
          <w:lang w:eastAsia="en-GB"/>
        </w:rPr>
        <w:t xml:space="preserve"> and </w:t>
      </w:r>
      <w:r w:rsidR="006E3FAA" w:rsidRPr="71CFA649">
        <w:rPr>
          <w:rFonts w:asciiTheme="minorHAnsi" w:eastAsiaTheme="minorEastAsia" w:hAnsiTheme="minorHAnsi" w:cstheme="minorBidi"/>
          <w:color w:val="000000" w:themeColor="text1"/>
          <w:lang w:eastAsia="en-GB"/>
        </w:rPr>
        <w:t xml:space="preserve">the </w:t>
      </w:r>
      <w:r w:rsidR="00271C53" w:rsidRPr="71CFA649">
        <w:rPr>
          <w:rFonts w:asciiTheme="minorHAnsi" w:eastAsiaTheme="minorEastAsia" w:hAnsiTheme="minorHAnsi" w:cstheme="minorBidi"/>
          <w:color w:val="000000" w:themeColor="text1"/>
          <w:lang w:eastAsia="en-GB"/>
        </w:rPr>
        <w:t>Leadership Team</w:t>
      </w:r>
      <w:r w:rsidR="006E3FAA" w:rsidRPr="71CFA649">
        <w:rPr>
          <w:rFonts w:asciiTheme="minorHAnsi" w:eastAsiaTheme="minorEastAsia" w:hAnsiTheme="minorHAnsi" w:cstheme="minorBidi"/>
          <w:color w:val="000000" w:themeColor="text1"/>
          <w:lang w:eastAsia="en-GB"/>
        </w:rPr>
        <w:t xml:space="preserve"> to</w:t>
      </w:r>
      <w:r w:rsidRPr="71CFA649">
        <w:rPr>
          <w:rFonts w:asciiTheme="minorHAnsi" w:eastAsiaTheme="minorEastAsia" w:hAnsiTheme="minorHAnsi" w:cstheme="minorBidi"/>
          <w:color w:val="000000" w:themeColor="text1"/>
          <w:lang w:eastAsia="en-GB"/>
        </w:rPr>
        <w:t xml:space="preserve"> </w:t>
      </w:r>
      <w:r>
        <w:tab/>
      </w:r>
      <w:r w:rsidRPr="71CFA649">
        <w:rPr>
          <w:rFonts w:asciiTheme="minorHAnsi" w:eastAsiaTheme="minorEastAsia" w:hAnsiTheme="minorHAnsi" w:cstheme="minorBidi"/>
          <w:color w:val="000000" w:themeColor="text1"/>
          <w:lang w:eastAsia="en-GB"/>
        </w:rPr>
        <w:t>be</w:t>
      </w:r>
      <w:r w:rsidR="006E3FAA" w:rsidRPr="71CFA649">
        <w:rPr>
          <w:rFonts w:asciiTheme="minorHAnsi" w:eastAsiaTheme="minorEastAsia" w:hAnsiTheme="minorHAnsi" w:cstheme="minorBidi"/>
          <w:color w:val="000000" w:themeColor="text1"/>
          <w:lang w:eastAsia="en-GB"/>
        </w:rPr>
        <w:t>:</w:t>
      </w:r>
    </w:p>
    <w:p w14:paraId="081130F4" w14:textId="77777777" w:rsidR="005642BA" w:rsidRPr="003B67CD" w:rsidRDefault="005642BA" w:rsidP="71CFA649">
      <w:pPr>
        <w:pStyle w:val="MediumGrid21"/>
        <w:rPr>
          <w:rFonts w:asciiTheme="minorHAnsi" w:eastAsiaTheme="minorEastAsia" w:hAnsiTheme="minorHAnsi" w:cstheme="minorBidi"/>
          <w:color w:val="000000" w:themeColor="text1"/>
          <w:lang w:eastAsia="en-GB"/>
        </w:rPr>
      </w:pPr>
    </w:p>
    <w:p w14:paraId="082A9438" w14:textId="64E3B7BF" w:rsidR="006E3FAA" w:rsidRPr="003B67CD" w:rsidRDefault="00F63D1B" w:rsidP="71CFA649">
      <w:pPr>
        <w:pStyle w:val="MediumGrid21"/>
        <w:numPr>
          <w:ilvl w:val="0"/>
          <w:numId w:val="10"/>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O</w:t>
      </w:r>
      <w:r w:rsidR="006E3FAA" w:rsidRPr="71CFA649">
        <w:rPr>
          <w:rFonts w:asciiTheme="minorHAnsi" w:eastAsiaTheme="minorEastAsia" w:hAnsiTheme="minorHAnsi" w:cstheme="minorBidi"/>
          <w:color w:val="000000" w:themeColor="text1"/>
          <w:lang w:eastAsia="en-GB"/>
        </w:rPr>
        <w:t xml:space="preserve">perationally accountable for safeguarding </w:t>
      </w:r>
    </w:p>
    <w:p w14:paraId="6879416C" w14:textId="61C278B5" w:rsidR="003A66C6" w:rsidRPr="003B67CD" w:rsidRDefault="003A66C6" w:rsidP="71CFA649">
      <w:pPr>
        <w:pStyle w:val="MediumGrid21"/>
        <w:numPr>
          <w:ilvl w:val="0"/>
          <w:numId w:val="10"/>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Ensure all staff and volunteers are safely </w:t>
      </w:r>
      <w:proofErr w:type="gramStart"/>
      <w:r w:rsidRPr="71CFA649">
        <w:rPr>
          <w:rFonts w:asciiTheme="minorHAnsi" w:eastAsiaTheme="minorEastAsia" w:hAnsiTheme="minorHAnsi" w:cstheme="minorBidi"/>
          <w:color w:val="000000" w:themeColor="text1"/>
          <w:lang w:eastAsia="en-GB"/>
        </w:rPr>
        <w:t>recruited</w:t>
      </w:r>
      <w:proofErr w:type="gramEnd"/>
      <w:r w:rsidRPr="71CFA649">
        <w:rPr>
          <w:rFonts w:asciiTheme="minorHAnsi" w:eastAsiaTheme="minorEastAsia" w:hAnsiTheme="minorHAnsi" w:cstheme="minorBidi"/>
          <w:color w:val="000000" w:themeColor="text1"/>
          <w:lang w:eastAsia="en-GB"/>
        </w:rPr>
        <w:t xml:space="preserve"> </w:t>
      </w:r>
    </w:p>
    <w:p w14:paraId="209BE6B4" w14:textId="3A25691C" w:rsidR="00386079" w:rsidRPr="003B67CD" w:rsidRDefault="00386079" w:rsidP="71CFA649">
      <w:pPr>
        <w:pStyle w:val="MediumGrid21"/>
        <w:numPr>
          <w:ilvl w:val="0"/>
          <w:numId w:val="10"/>
        </w:numPr>
        <w:rPr>
          <w:rFonts w:asciiTheme="minorHAnsi" w:eastAsiaTheme="minorEastAsia" w:hAnsiTheme="minorHAnsi" w:cstheme="minorBidi"/>
          <w:b/>
          <w:bCs/>
          <w:color w:val="000000" w:themeColor="text1"/>
          <w:lang w:eastAsia="en-GB"/>
        </w:rPr>
      </w:pPr>
      <w:r w:rsidRPr="71CFA649">
        <w:rPr>
          <w:rFonts w:asciiTheme="minorHAnsi" w:eastAsiaTheme="minorEastAsia" w:hAnsiTheme="minorHAnsi" w:cstheme="minorBidi"/>
          <w:color w:val="000000" w:themeColor="text1"/>
          <w:lang w:eastAsia="en-GB"/>
        </w:rPr>
        <w:t xml:space="preserve">Ensure staff are suitability trained to respond to safeguarding – see Training Policy    </w:t>
      </w:r>
    </w:p>
    <w:p w14:paraId="5D74CA37" w14:textId="6B28387F" w:rsidR="00860002" w:rsidRPr="003B67CD" w:rsidRDefault="00F63D1B" w:rsidP="71CFA649">
      <w:pPr>
        <w:pStyle w:val="MediumGrid21"/>
        <w:numPr>
          <w:ilvl w:val="0"/>
          <w:numId w:val="10"/>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Hold corporate accountability for ensuring that safeguarding policy and practice is developed, implemented, </w:t>
      </w:r>
      <w:r w:rsidR="00580372" w:rsidRPr="71CFA649">
        <w:rPr>
          <w:rFonts w:asciiTheme="minorHAnsi" w:eastAsiaTheme="minorEastAsia" w:hAnsiTheme="minorHAnsi" w:cstheme="minorBidi"/>
          <w:color w:val="000000" w:themeColor="text1"/>
          <w:lang w:eastAsia="en-GB"/>
        </w:rPr>
        <w:t>managed,</w:t>
      </w:r>
      <w:r w:rsidRPr="71CFA649">
        <w:rPr>
          <w:rFonts w:asciiTheme="minorHAnsi" w:eastAsiaTheme="minorEastAsia" w:hAnsiTheme="minorHAnsi" w:cstheme="minorBidi"/>
          <w:color w:val="000000" w:themeColor="text1"/>
          <w:lang w:eastAsia="en-GB"/>
        </w:rPr>
        <w:t xml:space="preserve"> and monitored across </w:t>
      </w:r>
      <w:proofErr w:type="gramStart"/>
      <w:r w:rsidRPr="71CFA649">
        <w:rPr>
          <w:rFonts w:asciiTheme="minorHAnsi" w:eastAsiaTheme="minorEastAsia" w:hAnsiTheme="minorHAnsi" w:cstheme="minorBidi"/>
          <w:color w:val="000000" w:themeColor="text1"/>
          <w:lang w:eastAsia="en-GB"/>
        </w:rPr>
        <w:t>PTIUK</w:t>
      </w:r>
      <w:proofErr w:type="gramEnd"/>
      <w:r w:rsidR="006E3FAA" w:rsidRPr="71CFA649">
        <w:rPr>
          <w:rFonts w:asciiTheme="minorHAnsi" w:eastAsiaTheme="minorEastAsia" w:hAnsiTheme="minorHAnsi" w:cstheme="minorBidi"/>
          <w:color w:val="000000" w:themeColor="text1"/>
          <w:lang w:eastAsia="en-GB"/>
        </w:rPr>
        <w:t xml:space="preserve"> </w:t>
      </w:r>
      <w:bookmarkEnd w:id="1"/>
    </w:p>
    <w:p w14:paraId="010C5029" w14:textId="206F1038" w:rsidR="00BC72BF" w:rsidRPr="003B67CD" w:rsidRDefault="00BC72BF" w:rsidP="71CFA649">
      <w:pPr>
        <w:pStyle w:val="MediumGrid21"/>
        <w:numPr>
          <w:ilvl w:val="0"/>
          <w:numId w:val="10"/>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Ensure safeguarding policies are reviewed annual</w:t>
      </w:r>
      <w:r w:rsidR="00592436" w:rsidRPr="71CFA649">
        <w:rPr>
          <w:rFonts w:asciiTheme="minorHAnsi" w:eastAsiaTheme="minorEastAsia" w:hAnsiTheme="minorHAnsi" w:cstheme="minorBidi"/>
          <w:color w:val="000000" w:themeColor="text1"/>
          <w:lang w:eastAsia="en-GB"/>
        </w:rPr>
        <w:t>ly</w:t>
      </w:r>
      <w:r w:rsidRPr="71CFA649">
        <w:rPr>
          <w:rFonts w:asciiTheme="minorHAnsi" w:eastAsiaTheme="minorEastAsia" w:hAnsiTheme="minorHAnsi" w:cstheme="minorBidi"/>
          <w:color w:val="000000" w:themeColor="text1"/>
          <w:lang w:eastAsia="en-GB"/>
        </w:rPr>
        <w:t xml:space="preserve"> or with new information – see policy review </w:t>
      </w:r>
      <w:proofErr w:type="gramStart"/>
      <w:r w:rsidRPr="71CFA649">
        <w:rPr>
          <w:rFonts w:asciiTheme="minorHAnsi" w:eastAsiaTheme="minorEastAsia" w:hAnsiTheme="minorHAnsi" w:cstheme="minorBidi"/>
          <w:color w:val="000000" w:themeColor="text1"/>
          <w:lang w:eastAsia="en-GB"/>
        </w:rPr>
        <w:t>cycle</w:t>
      </w:r>
      <w:proofErr w:type="gramEnd"/>
      <w:r w:rsidRPr="71CFA649">
        <w:rPr>
          <w:rFonts w:asciiTheme="minorHAnsi" w:eastAsiaTheme="minorEastAsia" w:hAnsiTheme="minorHAnsi" w:cstheme="minorBidi"/>
          <w:color w:val="000000" w:themeColor="text1"/>
          <w:lang w:eastAsia="en-GB"/>
        </w:rPr>
        <w:t xml:space="preserve"> </w:t>
      </w:r>
    </w:p>
    <w:p w14:paraId="711EC2A5" w14:textId="351D2335" w:rsidR="526D4064" w:rsidRDefault="526D4064" w:rsidP="71CFA649">
      <w:pPr>
        <w:pStyle w:val="MediumGrid21"/>
        <w:numPr>
          <w:ilvl w:val="0"/>
          <w:numId w:val="10"/>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Hold responsibility for all notifications that </w:t>
      </w:r>
      <w:r w:rsidR="35ECB1E7" w:rsidRPr="71CFA649">
        <w:rPr>
          <w:rFonts w:asciiTheme="minorHAnsi" w:eastAsiaTheme="minorEastAsia" w:hAnsiTheme="minorHAnsi" w:cstheme="minorBidi"/>
          <w:color w:val="000000" w:themeColor="text1"/>
          <w:lang w:eastAsia="en-GB"/>
        </w:rPr>
        <w:t>are</w:t>
      </w:r>
      <w:r w:rsidRPr="71CFA649">
        <w:rPr>
          <w:rFonts w:asciiTheme="minorHAnsi" w:eastAsiaTheme="minorEastAsia" w:hAnsiTheme="minorHAnsi" w:cstheme="minorBidi"/>
          <w:color w:val="000000" w:themeColor="text1"/>
          <w:lang w:eastAsia="en-GB"/>
        </w:rPr>
        <w:t xml:space="preserve"> required in the case of a serious event</w:t>
      </w:r>
      <w:r w:rsidR="026E0697" w:rsidRPr="71CFA649">
        <w:rPr>
          <w:rFonts w:asciiTheme="minorHAnsi" w:eastAsiaTheme="minorEastAsia" w:hAnsiTheme="minorHAnsi" w:cstheme="minorBidi"/>
          <w:color w:val="000000" w:themeColor="text1"/>
          <w:lang w:eastAsia="en-GB"/>
        </w:rPr>
        <w:t xml:space="preserve"> (see Annex A)</w:t>
      </w:r>
    </w:p>
    <w:p w14:paraId="740BC5A1" w14:textId="02A9ADCC" w:rsidR="006B122E" w:rsidRPr="003B67CD" w:rsidRDefault="006B122E" w:rsidP="71CFA649">
      <w:pPr>
        <w:pStyle w:val="MediumGrid21"/>
        <w:rPr>
          <w:rFonts w:asciiTheme="minorHAnsi" w:eastAsiaTheme="minorEastAsia" w:hAnsiTheme="minorHAnsi" w:cstheme="minorBidi"/>
          <w:color w:val="000000" w:themeColor="text1"/>
          <w:lang w:eastAsia="en-GB"/>
        </w:rPr>
      </w:pPr>
    </w:p>
    <w:p w14:paraId="2C8211C1" w14:textId="1175D9FD" w:rsidR="00F27A16" w:rsidRPr="003B67CD" w:rsidRDefault="00F66AE0" w:rsidP="71CFA649">
      <w:pPr>
        <w:pStyle w:val="MediumGrid21"/>
        <w:rPr>
          <w:rFonts w:asciiTheme="minorHAnsi" w:eastAsiaTheme="minorEastAsia" w:hAnsiTheme="minorHAnsi" w:cstheme="minorBidi"/>
          <w:b/>
          <w:bCs/>
          <w:color w:val="000000" w:themeColor="text1"/>
        </w:rPr>
      </w:pPr>
      <w:bookmarkStart w:id="2" w:name="_Hlk34403563"/>
      <w:r w:rsidRPr="71CFA649">
        <w:rPr>
          <w:rFonts w:asciiTheme="minorHAnsi" w:eastAsiaTheme="minorEastAsia" w:hAnsiTheme="minorHAnsi" w:cstheme="minorBidi"/>
          <w:b/>
          <w:bCs/>
          <w:color w:val="000000" w:themeColor="text1"/>
          <w:lang w:eastAsia="en-GB"/>
        </w:rPr>
        <w:t>6.</w:t>
      </w:r>
      <w:r>
        <w:tab/>
      </w:r>
      <w:r w:rsidR="00F27A16" w:rsidRPr="71CFA649">
        <w:rPr>
          <w:rFonts w:asciiTheme="minorHAnsi" w:eastAsiaTheme="minorEastAsia" w:hAnsiTheme="minorHAnsi" w:cstheme="minorBidi"/>
          <w:b/>
          <w:bCs/>
          <w:color w:val="000000" w:themeColor="text1"/>
          <w:lang w:eastAsia="en-GB"/>
        </w:rPr>
        <w:t xml:space="preserve">Procedure </w:t>
      </w:r>
    </w:p>
    <w:p w14:paraId="5DB71FE0" w14:textId="77777777" w:rsidR="005623A8" w:rsidRPr="003B67CD" w:rsidRDefault="005623A8" w:rsidP="71CFA649">
      <w:pPr>
        <w:pStyle w:val="MediumGrid21"/>
        <w:rPr>
          <w:rFonts w:asciiTheme="minorHAnsi" w:eastAsiaTheme="minorEastAsia" w:hAnsiTheme="minorHAnsi" w:cstheme="minorBidi"/>
          <w:color w:val="000000" w:themeColor="text1"/>
        </w:rPr>
      </w:pPr>
    </w:p>
    <w:p w14:paraId="02FCC7C0" w14:textId="1BF71921" w:rsidR="00E41D23" w:rsidRPr="003B67CD" w:rsidRDefault="005623A8" w:rsidP="71CFA649">
      <w:pPr>
        <w:pStyle w:val="MediumGrid21"/>
        <w:rPr>
          <w:rFonts w:asciiTheme="minorHAnsi" w:eastAsiaTheme="minorEastAsia" w:hAnsiTheme="minorHAnsi" w:cstheme="minorBidi"/>
          <w:b/>
          <w:bCs/>
          <w:i/>
          <w:iCs/>
          <w:color w:val="000000" w:themeColor="text1"/>
        </w:rPr>
      </w:pPr>
      <w:r w:rsidRPr="71CFA649">
        <w:rPr>
          <w:rFonts w:asciiTheme="minorHAnsi" w:eastAsiaTheme="minorEastAsia" w:hAnsiTheme="minorHAnsi" w:cstheme="minorBidi"/>
          <w:b/>
          <w:bCs/>
          <w:color w:val="000000" w:themeColor="text1"/>
        </w:rPr>
        <w:t>6.1</w:t>
      </w:r>
      <w:r>
        <w:tab/>
      </w:r>
      <w:r w:rsidR="00823BB0" w:rsidRPr="71CFA649">
        <w:rPr>
          <w:rFonts w:asciiTheme="minorHAnsi" w:eastAsiaTheme="minorEastAsia" w:hAnsiTheme="minorHAnsi" w:cstheme="minorBidi"/>
          <w:b/>
          <w:bCs/>
          <w:color w:val="000000" w:themeColor="text1"/>
        </w:rPr>
        <w:t xml:space="preserve">Recognise </w:t>
      </w:r>
      <w:r w:rsidR="00D45A36" w:rsidRPr="71CFA649">
        <w:rPr>
          <w:rFonts w:asciiTheme="minorHAnsi" w:eastAsiaTheme="minorEastAsia" w:hAnsiTheme="minorHAnsi" w:cstheme="minorBidi"/>
          <w:b/>
          <w:bCs/>
          <w:i/>
          <w:iCs/>
          <w:color w:val="000000" w:themeColor="text1"/>
        </w:rPr>
        <w:t xml:space="preserve">– types of </w:t>
      </w:r>
      <w:proofErr w:type="gramStart"/>
      <w:r w:rsidR="00D45A36" w:rsidRPr="71CFA649">
        <w:rPr>
          <w:rFonts w:asciiTheme="minorHAnsi" w:eastAsiaTheme="minorEastAsia" w:hAnsiTheme="minorHAnsi" w:cstheme="minorBidi"/>
          <w:b/>
          <w:bCs/>
          <w:i/>
          <w:iCs/>
          <w:color w:val="000000" w:themeColor="text1"/>
        </w:rPr>
        <w:t>abuse</w:t>
      </w:r>
      <w:proofErr w:type="gramEnd"/>
    </w:p>
    <w:p w14:paraId="1A8E211C" w14:textId="77777777" w:rsidR="005623A8" w:rsidRPr="003B67CD" w:rsidRDefault="005623A8" w:rsidP="71CFA649">
      <w:pPr>
        <w:pStyle w:val="MediumGrid21"/>
        <w:rPr>
          <w:rFonts w:asciiTheme="minorHAnsi" w:eastAsiaTheme="minorEastAsia" w:hAnsiTheme="minorHAnsi" w:cstheme="minorBidi"/>
          <w:color w:val="000000" w:themeColor="text1"/>
        </w:rPr>
      </w:pPr>
    </w:p>
    <w:p w14:paraId="66BE154C" w14:textId="178201D6" w:rsidR="00E41D23" w:rsidRPr="003B67CD" w:rsidRDefault="005623A8" w:rsidP="71CFA649">
      <w:pPr>
        <w:pStyle w:val="MediumGrid21"/>
        <w:rPr>
          <w:rFonts w:asciiTheme="minorHAnsi" w:eastAsiaTheme="minorEastAsia" w:hAnsiTheme="minorHAnsi" w:cstheme="minorBidi"/>
          <w:b/>
          <w:bCs/>
          <w:i/>
          <w:iCs/>
          <w:color w:val="000000" w:themeColor="text1"/>
        </w:rPr>
      </w:pPr>
      <w:r w:rsidRPr="71CFA649">
        <w:rPr>
          <w:rFonts w:asciiTheme="minorHAnsi" w:eastAsiaTheme="minorEastAsia" w:hAnsiTheme="minorHAnsi" w:cstheme="minorBidi"/>
          <w:color w:val="000000" w:themeColor="text1"/>
        </w:rPr>
        <w:t>6.1.1</w:t>
      </w:r>
      <w:r>
        <w:tab/>
      </w:r>
      <w:r w:rsidR="006B122E" w:rsidRPr="71CFA649">
        <w:rPr>
          <w:rFonts w:asciiTheme="minorHAnsi" w:eastAsiaTheme="minorEastAsia" w:hAnsiTheme="minorHAnsi" w:cstheme="minorBidi"/>
          <w:color w:val="000000" w:themeColor="text1"/>
        </w:rPr>
        <w:t xml:space="preserve">Child abuse happens when a child or adult harms a child. </w:t>
      </w:r>
    </w:p>
    <w:p w14:paraId="555D5E73" w14:textId="77777777" w:rsidR="005F4983" w:rsidRPr="003B67CD" w:rsidRDefault="005F4983" w:rsidP="71CFA649">
      <w:pPr>
        <w:pStyle w:val="MediumGrid21"/>
        <w:rPr>
          <w:rFonts w:asciiTheme="minorHAnsi" w:eastAsiaTheme="minorEastAsia" w:hAnsiTheme="minorHAnsi" w:cstheme="minorBidi"/>
          <w:color w:val="000000" w:themeColor="text1"/>
        </w:rPr>
      </w:pPr>
    </w:p>
    <w:p w14:paraId="5B690C80" w14:textId="4008C7DB" w:rsidR="000C4B29" w:rsidRPr="003B67CD" w:rsidRDefault="005F4983" w:rsidP="71CFA649">
      <w:pPr>
        <w:pStyle w:val="MediumGrid21"/>
        <w:ind w:left="720" w:hanging="720"/>
        <w:rPr>
          <w:rFonts w:asciiTheme="minorHAnsi" w:eastAsiaTheme="minorEastAsia" w:hAnsiTheme="minorHAnsi" w:cstheme="minorBidi"/>
          <w:b/>
          <w:bCs/>
          <w:i/>
          <w:iCs/>
          <w:color w:val="000000" w:themeColor="text1"/>
          <w:lang w:eastAsia="en-GB"/>
        </w:rPr>
      </w:pPr>
      <w:r w:rsidRPr="71CFA649">
        <w:rPr>
          <w:rFonts w:asciiTheme="minorHAnsi" w:eastAsiaTheme="minorEastAsia" w:hAnsiTheme="minorHAnsi" w:cstheme="minorBidi"/>
          <w:color w:val="000000" w:themeColor="text1"/>
        </w:rPr>
        <w:t>6.1.2</w:t>
      </w:r>
      <w:r>
        <w:tab/>
      </w:r>
      <w:r w:rsidR="0098019B" w:rsidRPr="71CFA649">
        <w:rPr>
          <w:rFonts w:asciiTheme="minorHAnsi" w:eastAsiaTheme="minorEastAsia" w:hAnsiTheme="minorHAnsi" w:cstheme="minorBidi"/>
          <w:color w:val="000000" w:themeColor="text1"/>
        </w:rPr>
        <w:t xml:space="preserve">All staff need to be able to </w:t>
      </w:r>
      <w:r w:rsidR="00F17EB9" w:rsidRPr="71CFA649">
        <w:rPr>
          <w:rFonts w:asciiTheme="minorHAnsi" w:eastAsiaTheme="minorEastAsia" w:hAnsiTheme="minorHAnsi" w:cstheme="minorBidi"/>
          <w:color w:val="000000" w:themeColor="text1"/>
        </w:rPr>
        <w:t>recognise</w:t>
      </w:r>
      <w:r w:rsidR="0098019B" w:rsidRPr="71CFA649">
        <w:rPr>
          <w:rFonts w:asciiTheme="minorHAnsi" w:eastAsiaTheme="minorEastAsia" w:hAnsiTheme="minorHAnsi" w:cstheme="minorBidi"/>
          <w:color w:val="000000" w:themeColor="text1"/>
        </w:rPr>
        <w:t xml:space="preserve"> the signs that a child or young person might be distressed and be vigilant in carrying out this </w:t>
      </w:r>
      <w:proofErr w:type="gramStart"/>
      <w:r w:rsidR="0098019B" w:rsidRPr="71CFA649">
        <w:rPr>
          <w:rFonts w:asciiTheme="minorHAnsi" w:eastAsiaTheme="minorEastAsia" w:hAnsiTheme="minorHAnsi" w:cstheme="minorBidi"/>
          <w:color w:val="000000" w:themeColor="text1"/>
        </w:rPr>
        <w:t>duty</w:t>
      </w:r>
      <w:proofErr w:type="gramEnd"/>
      <w:r w:rsidR="0098019B" w:rsidRPr="71CFA649">
        <w:rPr>
          <w:rFonts w:asciiTheme="minorHAnsi" w:eastAsiaTheme="minorEastAsia" w:hAnsiTheme="minorHAnsi" w:cstheme="minorBidi"/>
          <w:color w:val="000000" w:themeColor="text1"/>
        </w:rPr>
        <w:t xml:space="preserve"> </w:t>
      </w:r>
    </w:p>
    <w:p w14:paraId="7AE4CFBE" w14:textId="77777777" w:rsidR="005F4983" w:rsidRPr="003B67CD" w:rsidRDefault="005F4983" w:rsidP="71CFA649">
      <w:pPr>
        <w:pStyle w:val="MediumGrid21"/>
        <w:rPr>
          <w:rFonts w:asciiTheme="minorHAnsi" w:eastAsiaTheme="minorEastAsia" w:hAnsiTheme="minorHAnsi" w:cstheme="minorBidi"/>
          <w:color w:val="000000" w:themeColor="text1"/>
        </w:rPr>
      </w:pPr>
    </w:p>
    <w:p w14:paraId="72F5C86A" w14:textId="7F9B541A" w:rsidR="000C4B29" w:rsidRPr="003B67CD" w:rsidRDefault="005F4983" w:rsidP="71CFA649">
      <w:pPr>
        <w:pStyle w:val="MediumGrid21"/>
        <w:rPr>
          <w:rFonts w:asciiTheme="minorHAnsi" w:eastAsiaTheme="minorEastAsia" w:hAnsiTheme="minorHAnsi" w:cstheme="minorBidi"/>
          <w:b/>
          <w:bCs/>
          <w:i/>
          <w:iCs/>
          <w:color w:val="000000" w:themeColor="text1"/>
          <w:lang w:eastAsia="en-GB"/>
        </w:rPr>
      </w:pPr>
      <w:r w:rsidRPr="71CFA649">
        <w:rPr>
          <w:rFonts w:asciiTheme="minorHAnsi" w:eastAsiaTheme="minorEastAsia" w:hAnsiTheme="minorHAnsi" w:cstheme="minorBidi"/>
          <w:color w:val="000000" w:themeColor="text1"/>
        </w:rPr>
        <w:t>6.1.3</w:t>
      </w:r>
      <w:r>
        <w:tab/>
      </w:r>
      <w:r w:rsidR="0098019B" w:rsidRPr="71CFA649">
        <w:rPr>
          <w:rFonts w:asciiTheme="minorHAnsi" w:eastAsiaTheme="minorEastAsia" w:hAnsiTheme="minorHAnsi" w:cstheme="minorBidi"/>
          <w:color w:val="000000" w:themeColor="text1"/>
        </w:rPr>
        <w:t xml:space="preserve">Any child from any culture, faith or background can be at risk of abuse. </w:t>
      </w:r>
    </w:p>
    <w:p w14:paraId="7B0F24C2" w14:textId="77777777" w:rsidR="005F4983" w:rsidRPr="003B67CD" w:rsidRDefault="005F4983" w:rsidP="71CFA649">
      <w:pPr>
        <w:pStyle w:val="MediumGrid21"/>
        <w:rPr>
          <w:rFonts w:asciiTheme="minorHAnsi" w:eastAsiaTheme="minorEastAsia" w:hAnsiTheme="minorHAnsi" w:cstheme="minorBidi"/>
          <w:color w:val="000000" w:themeColor="text1"/>
        </w:rPr>
      </w:pPr>
    </w:p>
    <w:p w14:paraId="4A4080A1" w14:textId="1C583855" w:rsidR="00671064" w:rsidRPr="003B67CD" w:rsidRDefault="005F4983" w:rsidP="71CFA649">
      <w:pPr>
        <w:pStyle w:val="MediumGrid21"/>
        <w:ind w:left="720" w:hanging="720"/>
        <w:rPr>
          <w:rFonts w:asciiTheme="minorHAnsi" w:eastAsiaTheme="minorEastAsia" w:hAnsiTheme="minorHAnsi" w:cstheme="minorBidi"/>
          <w:b/>
          <w:bCs/>
          <w:i/>
          <w:iCs/>
          <w:color w:val="000000" w:themeColor="text1"/>
          <w:lang w:eastAsia="en-GB"/>
        </w:rPr>
      </w:pPr>
      <w:r w:rsidRPr="71CFA649">
        <w:rPr>
          <w:rFonts w:asciiTheme="minorHAnsi" w:eastAsiaTheme="minorEastAsia" w:hAnsiTheme="minorHAnsi" w:cstheme="minorBidi"/>
          <w:color w:val="000000" w:themeColor="text1"/>
        </w:rPr>
        <w:t>6.1.4</w:t>
      </w:r>
      <w:r>
        <w:tab/>
      </w:r>
      <w:r w:rsidR="0098019B" w:rsidRPr="71CFA649">
        <w:rPr>
          <w:rFonts w:asciiTheme="minorHAnsi" w:eastAsiaTheme="minorEastAsia" w:hAnsiTheme="minorHAnsi" w:cstheme="minorBidi"/>
          <w:color w:val="000000" w:themeColor="text1"/>
        </w:rPr>
        <w:t xml:space="preserve">Abuse can take place in a family, in an institution or community setting, by telephone or online. </w:t>
      </w:r>
    </w:p>
    <w:p w14:paraId="6526B622" w14:textId="77777777" w:rsidR="005F4983" w:rsidRPr="003B67CD" w:rsidRDefault="005F4983" w:rsidP="71CFA649">
      <w:pPr>
        <w:pStyle w:val="MediumGrid21"/>
        <w:rPr>
          <w:rFonts w:asciiTheme="minorHAnsi" w:eastAsiaTheme="minorEastAsia" w:hAnsiTheme="minorHAnsi" w:cstheme="minorBidi"/>
          <w:color w:val="000000" w:themeColor="text1"/>
        </w:rPr>
      </w:pPr>
    </w:p>
    <w:p w14:paraId="5594972C" w14:textId="247367DB" w:rsidR="00013AC7" w:rsidRPr="003B67CD" w:rsidRDefault="005F4983" w:rsidP="71CFA649">
      <w:pPr>
        <w:pStyle w:val="MediumGrid21"/>
        <w:ind w:left="720" w:hanging="720"/>
        <w:rPr>
          <w:rFonts w:asciiTheme="minorHAnsi" w:eastAsiaTheme="minorEastAsia" w:hAnsiTheme="minorHAnsi" w:cstheme="minorBidi"/>
          <w:b/>
          <w:bCs/>
          <w:i/>
          <w:iCs/>
          <w:color w:val="000000" w:themeColor="text1"/>
        </w:rPr>
      </w:pPr>
      <w:r w:rsidRPr="71CFA649">
        <w:rPr>
          <w:rFonts w:asciiTheme="minorHAnsi" w:eastAsiaTheme="minorEastAsia" w:hAnsiTheme="minorHAnsi" w:cstheme="minorBidi"/>
          <w:color w:val="000000" w:themeColor="text1"/>
        </w:rPr>
        <w:t>6.1.5</w:t>
      </w:r>
      <w:r>
        <w:tab/>
      </w:r>
      <w:r w:rsidR="0098019B" w:rsidRPr="71CFA649">
        <w:rPr>
          <w:rFonts w:asciiTheme="minorHAnsi" w:eastAsiaTheme="minorEastAsia" w:hAnsiTheme="minorHAnsi" w:cstheme="minorBidi"/>
          <w:color w:val="000000" w:themeColor="text1"/>
        </w:rPr>
        <w:t xml:space="preserve">Abuse can be carried out by someone known to the child or much less commonly by a </w:t>
      </w:r>
      <w:proofErr w:type="gramStart"/>
      <w:r w:rsidR="0098019B" w:rsidRPr="71CFA649">
        <w:rPr>
          <w:rFonts w:asciiTheme="minorHAnsi" w:eastAsiaTheme="minorEastAsia" w:hAnsiTheme="minorHAnsi" w:cstheme="minorBidi"/>
          <w:color w:val="000000" w:themeColor="text1"/>
        </w:rPr>
        <w:t>stranger</w:t>
      </w:r>
      <w:proofErr w:type="gramEnd"/>
    </w:p>
    <w:p w14:paraId="3AA22A53" w14:textId="77777777" w:rsidR="00013AC7" w:rsidRPr="003B67CD" w:rsidRDefault="00013AC7" w:rsidP="71CFA649">
      <w:pPr>
        <w:pStyle w:val="MediumGrid21"/>
        <w:rPr>
          <w:rFonts w:asciiTheme="minorHAnsi" w:eastAsiaTheme="minorEastAsia" w:hAnsiTheme="minorHAnsi" w:cstheme="minorBidi"/>
          <w:color w:val="000000" w:themeColor="text1"/>
        </w:rPr>
      </w:pPr>
    </w:p>
    <w:p w14:paraId="63C5EC09" w14:textId="44952667" w:rsidR="00013AC7" w:rsidRPr="003B67CD" w:rsidRDefault="00DF3356"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6.1.6</w:t>
      </w:r>
      <w:r>
        <w:tab/>
      </w:r>
      <w:r w:rsidR="006B122E" w:rsidRPr="71CFA649">
        <w:rPr>
          <w:rFonts w:asciiTheme="minorHAnsi" w:eastAsiaTheme="minorEastAsia" w:hAnsiTheme="minorHAnsi" w:cstheme="minorBidi"/>
          <w:b/>
          <w:bCs/>
          <w:color w:val="000000" w:themeColor="text1"/>
        </w:rPr>
        <w:t>Physical Abuse</w:t>
      </w:r>
      <w:r w:rsidR="006B122E" w:rsidRPr="71CFA649">
        <w:rPr>
          <w:rFonts w:asciiTheme="minorHAnsi" w:eastAsiaTheme="minorEastAsia" w:hAnsiTheme="minorHAnsi" w:cstheme="minorBidi"/>
          <w:color w:val="000000" w:themeColor="text1"/>
        </w:rPr>
        <w:t xml:space="preserve"> is intentionally causing physical harm. It includes making up symptoms of an illness or causing a child to become unwell. It may involve hitting, shaking, burning, poisoning, </w:t>
      </w:r>
      <w:r w:rsidR="006F0CE4" w:rsidRPr="71CFA649">
        <w:rPr>
          <w:rFonts w:asciiTheme="minorHAnsi" w:eastAsiaTheme="minorEastAsia" w:hAnsiTheme="minorHAnsi" w:cstheme="minorBidi"/>
          <w:color w:val="000000" w:themeColor="text1"/>
        </w:rPr>
        <w:t>biting,</w:t>
      </w:r>
      <w:r w:rsidR="00013AC7" w:rsidRPr="71CFA649">
        <w:rPr>
          <w:rFonts w:asciiTheme="minorHAnsi" w:eastAsiaTheme="minorEastAsia" w:hAnsiTheme="minorHAnsi" w:cstheme="minorBidi"/>
          <w:color w:val="000000" w:themeColor="text1"/>
        </w:rPr>
        <w:t xml:space="preserve"> </w:t>
      </w:r>
      <w:r w:rsidR="006B122E" w:rsidRPr="71CFA649">
        <w:rPr>
          <w:rFonts w:asciiTheme="minorHAnsi" w:eastAsiaTheme="minorEastAsia" w:hAnsiTheme="minorHAnsi" w:cstheme="minorBidi"/>
          <w:color w:val="000000" w:themeColor="text1"/>
        </w:rPr>
        <w:t>and suffocating</w:t>
      </w:r>
      <w:r w:rsidR="00013AC7" w:rsidRPr="71CFA649">
        <w:rPr>
          <w:rFonts w:asciiTheme="minorHAnsi" w:eastAsiaTheme="minorEastAsia" w:hAnsiTheme="minorHAnsi" w:cstheme="minorBidi"/>
          <w:color w:val="000000" w:themeColor="text1"/>
        </w:rPr>
        <w:t xml:space="preserve">, </w:t>
      </w:r>
      <w:r w:rsidR="006B122E" w:rsidRPr="71CFA649">
        <w:rPr>
          <w:rFonts w:asciiTheme="minorHAnsi" w:eastAsiaTheme="minorEastAsia" w:hAnsiTheme="minorHAnsi" w:cstheme="minorBidi"/>
          <w:color w:val="000000" w:themeColor="text1"/>
        </w:rPr>
        <w:t>as well as other ways of physically hurting on purpose. Physical abuse can have long lasting effects</w:t>
      </w:r>
      <w:r w:rsidR="007F055D" w:rsidRPr="71CFA649">
        <w:rPr>
          <w:rFonts w:asciiTheme="minorHAnsi" w:eastAsiaTheme="minorEastAsia" w:hAnsiTheme="minorHAnsi" w:cstheme="minorBidi"/>
          <w:color w:val="000000" w:themeColor="text1"/>
        </w:rPr>
        <w:t>,</w:t>
      </w:r>
      <w:r w:rsidR="006B122E" w:rsidRPr="71CFA649">
        <w:rPr>
          <w:rFonts w:asciiTheme="minorHAnsi" w:eastAsiaTheme="minorEastAsia" w:hAnsiTheme="minorHAnsi" w:cstheme="minorBidi"/>
          <w:color w:val="000000" w:themeColor="text1"/>
        </w:rPr>
        <w:t xml:space="preserve"> lead to poor physical and mental health in later life</w:t>
      </w:r>
      <w:r w:rsidR="007F055D" w:rsidRPr="71CFA649">
        <w:rPr>
          <w:rFonts w:asciiTheme="minorHAnsi" w:eastAsiaTheme="minorEastAsia" w:hAnsiTheme="minorHAnsi" w:cstheme="minorBidi"/>
          <w:color w:val="000000" w:themeColor="text1"/>
        </w:rPr>
        <w:t xml:space="preserve">. </w:t>
      </w:r>
      <w:r w:rsidR="005D24AA" w:rsidRPr="71CFA649">
        <w:rPr>
          <w:rFonts w:asciiTheme="minorHAnsi" w:eastAsiaTheme="minorEastAsia" w:hAnsiTheme="minorHAnsi" w:cstheme="minorBidi"/>
          <w:color w:val="000000" w:themeColor="text1"/>
        </w:rPr>
        <w:t xml:space="preserve">Injuries more likely to be indicators of physical abuse might include but </w:t>
      </w:r>
      <w:r w:rsidR="00250C6B" w:rsidRPr="71CFA649">
        <w:rPr>
          <w:rFonts w:asciiTheme="minorHAnsi" w:eastAsiaTheme="minorEastAsia" w:hAnsiTheme="minorHAnsi" w:cstheme="minorBidi"/>
          <w:color w:val="000000" w:themeColor="text1"/>
        </w:rPr>
        <w:t>is</w:t>
      </w:r>
      <w:r w:rsidR="005D24AA" w:rsidRPr="71CFA649">
        <w:rPr>
          <w:rFonts w:asciiTheme="minorHAnsi" w:eastAsiaTheme="minorEastAsia" w:hAnsiTheme="minorHAnsi" w:cstheme="minorBidi"/>
          <w:color w:val="000000" w:themeColor="text1"/>
        </w:rPr>
        <w:t xml:space="preserve"> not exclusive to: </w:t>
      </w:r>
    </w:p>
    <w:p w14:paraId="6EB72E15" w14:textId="77777777" w:rsidR="005A02FF" w:rsidRPr="003B67CD" w:rsidRDefault="005A02FF" w:rsidP="71CFA649">
      <w:pPr>
        <w:pStyle w:val="MediumGrid21"/>
        <w:ind w:left="720" w:hanging="720"/>
        <w:rPr>
          <w:rFonts w:asciiTheme="minorHAnsi" w:eastAsiaTheme="minorEastAsia" w:hAnsiTheme="minorHAnsi" w:cstheme="minorBidi"/>
          <w:color w:val="000000" w:themeColor="text1"/>
        </w:rPr>
      </w:pPr>
    </w:p>
    <w:p w14:paraId="7D70011A" w14:textId="77777777" w:rsidR="00013AC7" w:rsidRPr="003B67CD" w:rsidRDefault="005D24AA"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Bruises on babies who are not yet mobile</w:t>
      </w:r>
      <w:r w:rsidR="00013AC7" w:rsidRPr="71CFA649">
        <w:rPr>
          <w:rFonts w:asciiTheme="minorHAnsi" w:eastAsiaTheme="minorEastAsia" w:hAnsiTheme="minorHAnsi" w:cstheme="minorBidi"/>
          <w:color w:val="000000" w:themeColor="text1"/>
        </w:rPr>
        <w:t xml:space="preserve"> and </w:t>
      </w:r>
      <w:r w:rsidRPr="71CFA649">
        <w:rPr>
          <w:rFonts w:asciiTheme="minorHAnsi" w:eastAsiaTheme="minorEastAsia" w:hAnsiTheme="minorHAnsi" w:cstheme="minorBidi"/>
          <w:color w:val="000000" w:themeColor="text1"/>
        </w:rPr>
        <w:t xml:space="preserve">on cheeks, ears, palms, feet, arms, back, buttocks, tummy and backs of </w:t>
      </w:r>
      <w:proofErr w:type="gramStart"/>
      <w:r w:rsidRPr="71CFA649">
        <w:rPr>
          <w:rFonts w:asciiTheme="minorHAnsi" w:eastAsiaTheme="minorEastAsia" w:hAnsiTheme="minorHAnsi" w:cstheme="minorBidi"/>
          <w:color w:val="000000" w:themeColor="text1"/>
        </w:rPr>
        <w:t>legs</w:t>
      </w:r>
      <w:proofErr w:type="gramEnd"/>
    </w:p>
    <w:p w14:paraId="113EFD29" w14:textId="076D0BF2" w:rsidR="005D24AA" w:rsidRPr="003B67CD" w:rsidRDefault="005D24AA"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Bruises in clusters or bruises which look like they have been caused by a hand or </w:t>
      </w:r>
      <w:proofErr w:type="gramStart"/>
      <w:r w:rsidRPr="71CFA649">
        <w:rPr>
          <w:rFonts w:asciiTheme="minorHAnsi" w:eastAsiaTheme="minorEastAsia" w:hAnsiTheme="minorHAnsi" w:cstheme="minorBidi"/>
          <w:color w:val="000000" w:themeColor="text1"/>
        </w:rPr>
        <w:t>object</w:t>
      </w:r>
      <w:proofErr w:type="gramEnd"/>
    </w:p>
    <w:p w14:paraId="3882B78E" w14:textId="77777777" w:rsidR="005D24AA" w:rsidRPr="003B67CD" w:rsidRDefault="005D24AA"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Bites and finger mark bruising or grasp marks especially on the limbs of a child</w:t>
      </w:r>
    </w:p>
    <w:p w14:paraId="09C89C21" w14:textId="77777777" w:rsidR="005D24AA" w:rsidRPr="003B67CD" w:rsidRDefault="005D24AA"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Scars of different sizes and ages or large scars from untreated injuries</w:t>
      </w:r>
    </w:p>
    <w:p w14:paraId="701A53C9" w14:textId="77777777" w:rsidR="005D24AA" w:rsidRPr="003B67CD" w:rsidRDefault="005D24AA"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Fractures to arms, legs or ribs in a small child or multiple injuries over </w:t>
      </w:r>
      <w:proofErr w:type="gramStart"/>
      <w:r w:rsidRPr="71CFA649">
        <w:rPr>
          <w:rFonts w:asciiTheme="minorHAnsi" w:eastAsiaTheme="minorEastAsia" w:hAnsiTheme="minorHAnsi" w:cstheme="minorBidi"/>
          <w:color w:val="000000" w:themeColor="text1"/>
        </w:rPr>
        <w:t>a period of time</w:t>
      </w:r>
      <w:proofErr w:type="gramEnd"/>
    </w:p>
    <w:p w14:paraId="7B44E116" w14:textId="0ADA5CEF" w:rsidR="005D24AA" w:rsidRPr="003B67CD" w:rsidRDefault="005D24AA"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Burns and scald marks with clear outlines, small burns that may be caused by a </w:t>
      </w:r>
      <w:proofErr w:type="gramStart"/>
      <w:r w:rsidRPr="71CFA649">
        <w:rPr>
          <w:rFonts w:asciiTheme="minorHAnsi" w:eastAsiaTheme="minorEastAsia" w:hAnsiTheme="minorHAnsi" w:cstheme="minorBidi"/>
          <w:color w:val="000000" w:themeColor="text1"/>
        </w:rPr>
        <w:t>cigarette</w:t>
      </w:r>
      <w:proofErr w:type="gramEnd"/>
    </w:p>
    <w:p w14:paraId="67C14610" w14:textId="77777777" w:rsidR="004D0F69" w:rsidRPr="003B67CD" w:rsidRDefault="004D0F69" w:rsidP="71CFA649">
      <w:pPr>
        <w:pStyle w:val="MediumGrid21"/>
        <w:rPr>
          <w:rFonts w:asciiTheme="minorHAnsi" w:eastAsiaTheme="minorEastAsia" w:hAnsiTheme="minorHAnsi" w:cstheme="minorBidi"/>
          <w:color w:val="000000" w:themeColor="text1"/>
        </w:rPr>
      </w:pPr>
    </w:p>
    <w:p w14:paraId="13698CAE" w14:textId="14D0B48A" w:rsidR="00B4532C" w:rsidRPr="003B67CD" w:rsidRDefault="00830494"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6.1.7</w:t>
      </w:r>
      <w:r>
        <w:tab/>
      </w:r>
      <w:r w:rsidR="006B122E" w:rsidRPr="71CFA649">
        <w:rPr>
          <w:rFonts w:asciiTheme="minorHAnsi" w:eastAsiaTheme="minorEastAsia" w:hAnsiTheme="minorHAnsi" w:cstheme="minorBidi"/>
          <w:b/>
          <w:bCs/>
          <w:color w:val="000000" w:themeColor="text1"/>
        </w:rPr>
        <w:t>Emotional Abuse</w:t>
      </w:r>
      <w:r w:rsidR="006B122E" w:rsidRPr="71CFA649">
        <w:rPr>
          <w:rFonts w:asciiTheme="minorHAnsi" w:eastAsiaTheme="minorEastAsia" w:hAnsiTheme="minorHAnsi" w:cstheme="minorBidi"/>
          <w:color w:val="000000" w:themeColor="text1"/>
        </w:rPr>
        <w:t xml:space="preserve"> is any type of abuse that involves continual emotional mistreatment of a child and is sometimes called psychological abuse. It can be difficult to spot the signs of emotional abuse as it usually co-exists with other forms of abuse although can occur alone. Children may not disclose emotional abuse until crisis point. Emotional abuse might include but is not exclusive to:</w:t>
      </w:r>
      <w:r w:rsidR="00950194" w:rsidRPr="71CFA649">
        <w:rPr>
          <w:rFonts w:asciiTheme="minorHAnsi" w:eastAsiaTheme="minorEastAsia" w:hAnsiTheme="minorHAnsi" w:cstheme="minorBidi"/>
          <w:color w:val="000000" w:themeColor="text1"/>
        </w:rPr>
        <w:t xml:space="preserve"> </w:t>
      </w:r>
    </w:p>
    <w:p w14:paraId="25AAC5C3" w14:textId="77777777" w:rsidR="00616741" w:rsidRPr="003B67CD" w:rsidRDefault="00616741" w:rsidP="71CFA649">
      <w:pPr>
        <w:pStyle w:val="MediumGrid21"/>
        <w:ind w:left="720" w:hanging="720"/>
        <w:rPr>
          <w:rFonts w:asciiTheme="minorHAnsi" w:eastAsiaTheme="minorEastAsia" w:hAnsiTheme="minorHAnsi" w:cstheme="minorBidi"/>
          <w:color w:val="000000" w:themeColor="text1"/>
        </w:rPr>
      </w:pPr>
    </w:p>
    <w:p w14:paraId="3A81F880" w14:textId="77777777" w:rsidR="00B4532C" w:rsidRPr="003B67CD" w:rsidRDefault="00B4532C"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Threatening and calling a child undermining or humiliating names </w:t>
      </w:r>
    </w:p>
    <w:p w14:paraId="2727298F" w14:textId="77777777" w:rsidR="00B4532C" w:rsidRPr="003B67CD" w:rsidRDefault="00B4532C"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Making the child the subject of jokes to hurt the </w:t>
      </w:r>
      <w:proofErr w:type="gramStart"/>
      <w:r w:rsidRPr="71CFA649">
        <w:rPr>
          <w:rFonts w:asciiTheme="minorHAnsi" w:eastAsiaTheme="minorEastAsia" w:hAnsiTheme="minorHAnsi" w:cstheme="minorBidi"/>
          <w:color w:val="000000" w:themeColor="text1"/>
        </w:rPr>
        <w:t>child</w:t>
      </w:r>
      <w:proofErr w:type="gramEnd"/>
    </w:p>
    <w:p w14:paraId="24720B5F" w14:textId="77777777" w:rsidR="00B4532C" w:rsidRPr="003B67CD" w:rsidRDefault="00B4532C"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Exposing a child to upsetting situations like domestic abuse or drugs</w:t>
      </w:r>
    </w:p>
    <w:p w14:paraId="462B0CBC" w14:textId="77777777" w:rsidR="00B4532C" w:rsidRPr="003B67CD" w:rsidRDefault="00B4532C"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Failing to promote a child’s social </w:t>
      </w:r>
      <w:proofErr w:type="gramStart"/>
      <w:r w:rsidRPr="71CFA649">
        <w:rPr>
          <w:rFonts w:asciiTheme="minorHAnsi" w:eastAsiaTheme="minorEastAsia" w:hAnsiTheme="minorHAnsi" w:cstheme="minorBidi"/>
          <w:color w:val="000000" w:themeColor="text1"/>
        </w:rPr>
        <w:t>development</w:t>
      </w:r>
      <w:proofErr w:type="gramEnd"/>
      <w:r w:rsidRPr="71CFA649">
        <w:rPr>
          <w:rFonts w:asciiTheme="minorHAnsi" w:eastAsiaTheme="minorEastAsia" w:hAnsiTheme="minorHAnsi" w:cstheme="minorBidi"/>
          <w:color w:val="000000" w:themeColor="text1"/>
        </w:rPr>
        <w:t xml:space="preserve"> </w:t>
      </w:r>
    </w:p>
    <w:p w14:paraId="7C945E3C" w14:textId="77777777" w:rsidR="00B4532C" w:rsidRPr="003B67CD" w:rsidRDefault="00B4532C"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Manipulating or constantly criticising a child</w:t>
      </w:r>
    </w:p>
    <w:p w14:paraId="532B4F38" w14:textId="373A5DAA" w:rsidR="00B4532C" w:rsidRPr="003B67CD" w:rsidRDefault="00B4532C" w:rsidP="71CFA649">
      <w:pPr>
        <w:pStyle w:val="MediumGrid21"/>
        <w:numPr>
          <w:ilvl w:val="0"/>
          <w:numId w:val="1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Not saying anything kind or expressing positive feelings or congratulations to a child </w:t>
      </w:r>
    </w:p>
    <w:p w14:paraId="55281733" w14:textId="77777777" w:rsidR="00B4532C" w:rsidRPr="003B67CD" w:rsidRDefault="00B4532C" w:rsidP="71CFA649">
      <w:pPr>
        <w:pStyle w:val="MediumGrid21"/>
        <w:rPr>
          <w:rFonts w:asciiTheme="minorHAnsi" w:eastAsiaTheme="minorEastAsia" w:hAnsiTheme="minorHAnsi" w:cstheme="minorBidi"/>
          <w:color w:val="000000" w:themeColor="text1"/>
        </w:rPr>
      </w:pPr>
    </w:p>
    <w:p w14:paraId="0D439C48" w14:textId="1F73FD4D" w:rsidR="004C0CF5" w:rsidRPr="003B67CD" w:rsidRDefault="00C42141"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6.1.8</w:t>
      </w:r>
      <w:r>
        <w:tab/>
      </w:r>
      <w:r w:rsidR="00B4532C" w:rsidRPr="71CFA649">
        <w:rPr>
          <w:rFonts w:asciiTheme="minorHAnsi" w:eastAsiaTheme="minorEastAsia" w:hAnsiTheme="minorHAnsi" w:cstheme="minorBidi"/>
          <w:color w:val="000000" w:themeColor="text1"/>
        </w:rPr>
        <w:t>Babies and pre-school children who are being emotionally abused might:</w:t>
      </w:r>
    </w:p>
    <w:p w14:paraId="2521DF1B" w14:textId="77777777" w:rsidR="00D67D27" w:rsidRPr="003B67CD" w:rsidRDefault="00D67D27" w:rsidP="71CFA649">
      <w:pPr>
        <w:pStyle w:val="MediumGrid21"/>
        <w:rPr>
          <w:rFonts w:asciiTheme="minorHAnsi" w:eastAsiaTheme="minorEastAsia" w:hAnsiTheme="minorHAnsi" w:cstheme="minorBidi"/>
          <w:color w:val="000000" w:themeColor="text1"/>
        </w:rPr>
      </w:pPr>
    </w:p>
    <w:p w14:paraId="093D8B38" w14:textId="672A1FB4" w:rsidR="004C0CF5" w:rsidRPr="003B67CD" w:rsidRDefault="004C0CF5" w:rsidP="71CFA649">
      <w:pPr>
        <w:pStyle w:val="MediumGrid21"/>
        <w:numPr>
          <w:ilvl w:val="0"/>
          <w:numId w:val="1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 overly affectionate to people they </w:t>
      </w:r>
      <w:r w:rsidR="00250C6B" w:rsidRPr="71CFA649">
        <w:rPr>
          <w:rFonts w:asciiTheme="minorHAnsi" w:eastAsiaTheme="minorEastAsia" w:hAnsiTheme="minorHAnsi" w:cstheme="minorBidi"/>
          <w:color w:val="000000" w:themeColor="text1"/>
        </w:rPr>
        <w:t>do not</w:t>
      </w:r>
      <w:r w:rsidRPr="71CFA649">
        <w:rPr>
          <w:rFonts w:asciiTheme="minorHAnsi" w:eastAsiaTheme="minorEastAsia" w:hAnsiTheme="minorHAnsi" w:cstheme="minorBidi"/>
          <w:color w:val="000000" w:themeColor="text1"/>
        </w:rPr>
        <w:t xml:space="preserve"> </w:t>
      </w:r>
      <w:proofErr w:type="gramStart"/>
      <w:r w:rsidRPr="71CFA649">
        <w:rPr>
          <w:rFonts w:asciiTheme="minorHAnsi" w:eastAsiaTheme="minorEastAsia" w:hAnsiTheme="minorHAnsi" w:cstheme="minorBidi"/>
          <w:color w:val="000000" w:themeColor="text1"/>
        </w:rPr>
        <w:t>know</w:t>
      </w:r>
      <w:proofErr w:type="gramEnd"/>
    </w:p>
    <w:p w14:paraId="79A98287" w14:textId="17D69C52" w:rsidR="004C0CF5" w:rsidRPr="003B67CD" w:rsidRDefault="004C0CF5" w:rsidP="71CFA649">
      <w:pPr>
        <w:pStyle w:val="MediumGrid21"/>
        <w:numPr>
          <w:ilvl w:val="0"/>
          <w:numId w:val="1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Seem unconfident, </w:t>
      </w:r>
      <w:r w:rsidR="00AE30F0" w:rsidRPr="71CFA649">
        <w:rPr>
          <w:rFonts w:asciiTheme="minorHAnsi" w:eastAsiaTheme="minorEastAsia" w:hAnsiTheme="minorHAnsi" w:cstheme="minorBidi"/>
          <w:color w:val="000000" w:themeColor="text1"/>
        </w:rPr>
        <w:t>anxious</w:t>
      </w:r>
      <w:r w:rsidR="006049D3"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wary</w:t>
      </w:r>
      <w:r w:rsidR="0028386F" w:rsidRPr="71CFA649">
        <w:rPr>
          <w:rFonts w:asciiTheme="minorHAnsi" w:eastAsiaTheme="minorEastAsia" w:hAnsiTheme="minorHAnsi" w:cstheme="minorBidi"/>
          <w:color w:val="000000" w:themeColor="text1"/>
        </w:rPr>
        <w:t xml:space="preserve"> and s</w:t>
      </w:r>
      <w:r w:rsidRPr="71CFA649">
        <w:rPr>
          <w:rFonts w:asciiTheme="minorHAnsi" w:eastAsiaTheme="minorEastAsia" w:hAnsiTheme="minorHAnsi" w:cstheme="minorBidi"/>
          <w:color w:val="000000" w:themeColor="text1"/>
        </w:rPr>
        <w:t xml:space="preserve">truggle to control their </w:t>
      </w:r>
      <w:proofErr w:type="gramStart"/>
      <w:r w:rsidRPr="71CFA649">
        <w:rPr>
          <w:rFonts w:asciiTheme="minorHAnsi" w:eastAsiaTheme="minorEastAsia" w:hAnsiTheme="minorHAnsi" w:cstheme="minorBidi"/>
          <w:color w:val="000000" w:themeColor="text1"/>
        </w:rPr>
        <w:t>emotions</w:t>
      </w:r>
      <w:proofErr w:type="gramEnd"/>
    </w:p>
    <w:p w14:paraId="0AF9664C" w14:textId="6CD56257" w:rsidR="004C0CF5" w:rsidRPr="003B67CD" w:rsidRDefault="004C0CF5" w:rsidP="71CFA649">
      <w:pPr>
        <w:pStyle w:val="MediumGrid21"/>
        <w:numPr>
          <w:ilvl w:val="0"/>
          <w:numId w:val="1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Seem unable to play</w:t>
      </w:r>
      <w:r w:rsidR="00AE30F0" w:rsidRPr="71CFA649">
        <w:rPr>
          <w:rFonts w:asciiTheme="minorHAnsi" w:eastAsiaTheme="minorEastAsia" w:hAnsiTheme="minorHAnsi" w:cstheme="minorBidi"/>
          <w:color w:val="000000" w:themeColor="text1"/>
        </w:rPr>
        <w:t xml:space="preserve"> or s</w:t>
      </w:r>
      <w:r w:rsidRPr="71CFA649">
        <w:rPr>
          <w:rFonts w:asciiTheme="minorHAnsi" w:eastAsiaTheme="minorEastAsia" w:hAnsiTheme="minorHAnsi" w:cstheme="minorBidi"/>
          <w:color w:val="000000" w:themeColor="text1"/>
        </w:rPr>
        <w:t xml:space="preserve">eem not to have a close bond with their primary care </w:t>
      </w:r>
      <w:proofErr w:type="gramStart"/>
      <w:r w:rsidRPr="71CFA649">
        <w:rPr>
          <w:rFonts w:asciiTheme="minorHAnsi" w:eastAsiaTheme="minorEastAsia" w:hAnsiTheme="minorHAnsi" w:cstheme="minorBidi"/>
          <w:color w:val="000000" w:themeColor="text1"/>
        </w:rPr>
        <w:t>giver</w:t>
      </w:r>
      <w:proofErr w:type="gramEnd"/>
    </w:p>
    <w:p w14:paraId="1CD62397" w14:textId="77777777" w:rsidR="004C0CF5" w:rsidRPr="003B67CD" w:rsidRDefault="004C0CF5" w:rsidP="71CFA649">
      <w:pPr>
        <w:pStyle w:val="MediumGrid21"/>
        <w:numPr>
          <w:ilvl w:val="0"/>
          <w:numId w:val="1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 aggressive or cruel towards other children or </w:t>
      </w:r>
      <w:proofErr w:type="gramStart"/>
      <w:r w:rsidRPr="71CFA649">
        <w:rPr>
          <w:rFonts w:asciiTheme="minorHAnsi" w:eastAsiaTheme="minorEastAsia" w:hAnsiTheme="minorHAnsi" w:cstheme="minorBidi"/>
          <w:color w:val="000000" w:themeColor="text1"/>
        </w:rPr>
        <w:t>animals</w:t>
      </w:r>
      <w:proofErr w:type="gramEnd"/>
      <w:r w:rsidRPr="71CFA649">
        <w:rPr>
          <w:rFonts w:asciiTheme="minorHAnsi" w:eastAsiaTheme="minorEastAsia" w:hAnsiTheme="minorHAnsi" w:cstheme="minorBidi"/>
          <w:color w:val="000000" w:themeColor="text1"/>
        </w:rPr>
        <w:t xml:space="preserve"> </w:t>
      </w:r>
    </w:p>
    <w:p w14:paraId="40D6BDD6" w14:textId="77777777" w:rsidR="004C0CF5" w:rsidRPr="003B67CD" w:rsidRDefault="004C0CF5" w:rsidP="71CFA649">
      <w:pPr>
        <w:pStyle w:val="MediumGrid21"/>
        <w:rPr>
          <w:rFonts w:asciiTheme="minorHAnsi" w:eastAsiaTheme="minorEastAsia" w:hAnsiTheme="minorHAnsi" w:cstheme="minorBidi"/>
          <w:color w:val="000000" w:themeColor="text1"/>
        </w:rPr>
      </w:pPr>
    </w:p>
    <w:p w14:paraId="38EC5CB2" w14:textId="7DAF75E6" w:rsidR="00B4532C" w:rsidRPr="003B67CD" w:rsidRDefault="00B55AC2"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w:t>
      </w:r>
      <w:r w:rsidR="000A01FB" w:rsidRPr="71CFA649">
        <w:rPr>
          <w:rFonts w:asciiTheme="minorHAnsi" w:eastAsiaTheme="minorEastAsia" w:hAnsiTheme="minorHAnsi" w:cstheme="minorBidi"/>
          <w:color w:val="000000" w:themeColor="text1"/>
        </w:rPr>
        <w:t>9</w:t>
      </w:r>
      <w:r>
        <w:tab/>
      </w:r>
      <w:r w:rsidR="00B4532C" w:rsidRPr="71CFA649">
        <w:rPr>
          <w:rFonts w:asciiTheme="minorHAnsi" w:eastAsiaTheme="minorEastAsia" w:hAnsiTheme="minorHAnsi" w:cstheme="minorBidi"/>
          <w:color w:val="000000" w:themeColor="text1"/>
        </w:rPr>
        <w:t>Older children who are being emotionally abused</w:t>
      </w:r>
      <w:r w:rsidR="00B4532C" w:rsidRPr="71CFA649">
        <w:rPr>
          <w:rFonts w:asciiTheme="minorHAnsi" w:eastAsiaTheme="minorEastAsia" w:hAnsiTheme="minorHAnsi" w:cstheme="minorBidi"/>
          <w:color w:val="000000" w:themeColor="text1"/>
          <w:u w:val="single"/>
        </w:rPr>
        <w:t xml:space="preserve"> </w:t>
      </w:r>
      <w:r w:rsidR="00B4532C" w:rsidRPr="71CFA649">
        <w:rPr>
          <w:rFonts w:asciiTheme="minorHAnsi" w:eastAsiaTheme="minorEastAsia" w:hAnsiTheme="minorHAnsi" w:cstheme="minorBidi"/>
          <w:color w:val="000000" w:themeColor="text1"/>
        </w:rPr>
        <w:t>might:</w:t>
      </w:r>
    </w:p>
    <w:p w14:paraId="4F4AEC9E" w14:textId="77777777" w:rsidR="00DB33C2" w:rsidRPr="003B67CD" w:rsidRDefault="00DB33C2" w:rsidP="71CFA649">
      <w:pPr>
        <w:pStyle w:val="MediumGrid21"/>
        <w:rPr>
          <w:rFonts w:asciiTheme="minorHAnsi" w:eastAsiaTheme="minorEastAsia" w:hAnsiTheme="minorHAnsi" w:cstheme="minorBidi"/>
          <w:color w:val="000000" w:themeColor="text1"/>
        </w:rPr>
      </w:pPr>
    </w:p>
    <w:p w14:paraId="5EACF8CC" w14:textId="77777777" w:rsidR="00B4532C" w:rsidRPr="003B67CD" w:rsidRDefault="00B4532C" w:rsidP="71CFA649">
      <w:pPr>
        <w:pStyle w:val="MediumGrid21"/>
        <w:numPr>
          <w:ilvl w:val="0"/>
          <w:numId w:val="1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 fearful that their parent or carer might be approached about the </w:t>
      </w:r>
      <w:proofErr w:type="gramStart"/>
      <w:r w:rsidRPr="71CFA649">
        <w:rPr>
          <w:rFonts w:asciiTheme="minorHAnsi" w:eastAsiaTheme="minorEastAsia" w:hAnsiTheme="minorHAnsi" w:cstheme="minorBidi"/>
          <w:color w:val="000000" w:themeColor="text1"/>
        </w:rPr>
        <w:t>abuse</w:t>
      </w:r>
      <w:proofErr w:type="gramEnd"/>
    </w:p>
    <w:p w14:paraId="2CD185AC" w14:textId="77777777" w:rsidR="00B4532C" w:rsidRPr="003B67CD" w:rsidRDefault="00B4532C" w:rsidP="71CFA649">
      <w:pPr>
        <w:pStyle w:val="MediumGrid21"/>
        <w:numPr>
          <w:ilvl w:val="0"/>
          <w:numId w:val="1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Struggle to control their emotions and perhaps have extreme </w:t>
      </w:r>
      <w:proofErr w:type="gramStart"/>
      <w:r w:rsidRPr="71CFA649">
        <w:rPr>
          <w:rFonts w:asciiTheme="minorHAnsi" w:eastAsiaTheme="minorEastAsia" w:hAnsiTheme="minorHAnsi" w:cstheme="minorBidi"/>
          <w:color w:val="000000" w:themeColor="text1"/>
        </w:rPr>
        <w:t>outbursts</w:t>
      </w:r>
      <w:proofErr w:type="gramEnd"/>
    </w:p>
    <w:p w14:paraId="7D01EFF9" w14:textId="77777777" w:rsidR="00B4532C" w:rsidRPr="003B67CD" w:rsidRDefault="00B4532C" w:rsidP="71CFA649">
      <w:pPr>
        <w:pStyle w:val="MediumGrid21"/>
        <w:numPr>
          <w:ilvl w:val="0"/>
          <w:numId w:val="1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Act or use language in ways not expected of their </w:t>
      </w:r>
      <w:proofErr w:type="gramStart"/>
      <w:r w:rsidRPr="71CFA649">
        <w:rPr>
          <w:rFonts w:asciiTheme="minorHAnsi" w:eastAsiaTheme="minorEastAsia" w:hAnsiTheme="minorHAnsi" w:cstheme="minorBidi"/>
          <w:color w:val="000000" w:themeColor="text1"/>
        </w:rPr>
        <w:t>age</w:t>
      </w:r>
      <w:proofErr w:type="gramEnd"/>
    </w:p>
    <w:p w14:paraId="567EDC02" w14:textId="67D8DB3E" w:rsidR="00B4532C" w:rsidRPr="003B67CD" w:rsidRDefault="00B4532C" w:rsidP="71CFA649">
      <w:pPr>
        <w:pStyle w:val="MediumGrid21"/>
        <w:numPr>
          <w:ilvl w:val="0"/>
          <w:numId w:val="1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Seem isolated from their parents, carers</w:t>
      </w:r>
      <w:r w:rsidR="008C527B"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peers</w:t>
      </w:r>
      <w:r w:rsidR="008C527B" w:rsidRPr="71CFA649">
        <w:rPr>
          <w:rFonts w:asciiTheme="minorHAnsi" w:eastAsiaTheme="minorEastAsia" w:hAnsiTheme="minorHAnsi" w:cstheme="minorBidi"/>
          <w:color w:val="000000" w:themeColor="text1"/>
        </w:rPr>
        <w:t xml:space="preserve"> and h</w:t>
      </w:r>
      <w:r w:rsidRPr="71CFA649">
        <w:rPr>
          <w:rFonts w:asciiTheme="minorHAnsi" w:eastAsiaTheme="minorEastAsia" w:hAnsiTheme="minorHAnsi" w:cstheme="minorBidi"/>
          <w:color w:val="000000" w:themeColor="text1"/>
        </w:rPr>
        <w:t xml:space="preserve">ave difficulties making or maintaining </w:t>
      </w:r>
      <w:proofErr w:type="gramStart"/>
      <w:r w:rsidRPr="71CFA649">
        <w:rPr>
          <w:rFonts w:asciiTheme="minorHAnsi" w:eastAsiaTheme="minorEastAsia" w:hAnsiTheme="minorHAnsi" w:cstheme="minorBidi"/>
          <w:color w:val="000000" w:themeColor="text1"/>
        </w:rPr>
        <w:t>relationships</w:t>
      </w:r>
      <w:proofErr w:type="gramEnd"/>
    </w:p>
    <w:p w14:paraId="187C27AB" w14:textId="6F137AA6" w:rsidR="0035085F" w:rsidRPr="003B67CD" w:rsidRDefault="00B4532C" w:rsidP="71CFA649">
      <w:pPr>
        <w:pStyle w:val="MediumGrid21"/>
        <w:numPr>
          <w:ilvl w:val="0"/>
          <w:numId w:val="1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Show signs of self-harm</w:t>
      </w:r>
    </w:p>
    <w:p w14:paraId="59552026" w14:textId="77777777" w:rsidR="00F74A14" w:rsidRPr="003B67CD" w:rsidRDefault="00F74A14" w:rsidP="71CFA649">
      <w:pPr>
        <w:pStyle w:val="MediumGrid21"/>
        <w:rPr>
          <w:rFonts w:asciiTheme="minorHAnsi" w:eastAsiaTheme="minorEastAsia" w:hAnsiTheme="minorHAnsi" w:cstheme="minorBidi"/>
          <w:color w:val="000000" w:themeColor="text1"/>
        </w:rPr>
      </w:pPr>
    </w:p>
    <w:p w14:paraId="5821C413" w14:textId="65CD67F7" w:rsidR="00CB39D5" w:rsidRPr="003B67CD" w:rsidRDefault="000A01FB"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6.1.10</w:t>
      </w:r>
      <w:r>
        <w:tab/>
      </w:r>
      <w:r w:rsidR="006B122E" w:rsidRPr="71CFA649">
        <w:rPr>
          <w:rFonts w:asciiTheme="minorHAnsi" w:eastAsiaTheme="minorEastAsia" w:hAnsiTheme="minorHAnsi" w:cstheme="minorBidi"/>
          <w:b/>
          <w:bCs/>
          <w:color w:val="000000" w:themeColor="text1"/>
        </w:rPr>
        <w:t xml:space="preserve">Neglect </w:t>
      </w:r>
      <w:r w:rsidR="006B122E" w:rsidRPr="71CFA649">
        <w:rPr>
          <w:rFonts w:asciiTheme="minorHAnsi" w:eastAsiaTheme="minorEastAsia" w:hAnsiTheme="minorHAnsi" w:cstheme="minorBidi"/>
          <w:color w:val="000000" w:themeColor="text1"/>
        </w:rPr>
        <w:t xml:space="preserve">is the persistent failure to meet a child’s basic physical and or psychological </w:t>
      </w:r>
      <w:r w:rsidR="00156F92" w:rsidRPr="71CFA649">
        <w:rPr>
          <w:rFonts w:asciiTheme="minorHAnsi" w:eastAsiaTheme="minorEastAsia" w:hAnsiTheme="minorHAnsi" w:cstheme="minorBidi"/>
          <w:color w:val="000000" w:themeColor="text1"/>
        </w:rPr>
        <w:t xml:space="preserve">needs  </w:t>
      </w:r>
      <w:r w:rsidR="00950194" w:rsidRPr="71CFA649">
        <w:rPr>
          <w:rFonts w:asciiTheme="minorHAnsi" w:eastAsiaTheme="minorEastAsia" w:hAnsiTheme="minorHAnsi" w:cstheme="minorBidi"/>
          <w:color w:val="000000" w:themeColor="text1"/>
        </w:rPr>
        <w:t xml:space="preserve"> </w:t>
      </w:r>
      <w:r w:rsidR="006B122E" w:rsidRPr="71CFA649">
        <w:rPr>
          <w:rFonts w:asciiTheme="minorHAnsi" w:eastAsiaTheme="minorEastAsia" w:hAnsiTheme="minorHAnsi" w:cstheme="minorBidi"/>
          <w:color w:val="000000" w:themeColor="text1"/>
        </w:rPr>
        <w:t xml:space="preserve">causing damage to health and development. Neglect can be a lot of things and there are four broad types: </w:t>
      </w:r>
    </w:p>
    <w:p w14:paraId="141A58C2" w14:textId="77777777" w:rsidR="00971920" w:rsidRPr="003B67CD" w:rsidRDefault="00971920" w:rsidP="71CFA649">
      <w:pPr>
        <w:pStyle w:val="MediumGrid21"/>
        <w:ind w:left="360" w:hanging="360"/>
        <w:rPr>
          <w:rFonts w:asciiTheme="minorHAnsi" w:eastAsiaTheme="minorEastAsia" w:hAnsiTheme="minorHAnsi" w:cstheme="minorBidi"/>
          <w:color w:val="000000" w:themeColor="text1"/>
        </w:rPr>
      </w:pPr>
    </w:p>
    <w:p w14:paraId="38C7A453" w14:textId="77777777" w:rsidR="0070187C" w:rsidRPr="003B67CD" w:rsidRDefault="0070187C" w:rsidP="71CFA649">
      <w:pPr>
        <w:pStyle w:val="MediumGrid21"/>
        <w:numPr>
          <w:ilvl w:val="0"/>
          <w:numId w:val="14"/>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Physical neglect</w:t>
      </w:r>
      <w:r w:rsidRPr="71CFA649">
        <w:rPr>
          <w:rFonts w:asciiTheme="minorHAnsi" w:eastAsiaTheme="minorEastAsia" w:hAnsiTheme="minorHAnsi" w:cstheme="minorBidi"/>
          <w:b/>
          <w:bCs/>
          <w:color w:val="000000" w:themeColor="text1"/>
          <w:u w:val="single"/>
        </w:rPr>
        <w:t>:</w:t>
      </w:r>
      <w:r w:rsidRPr="71CFA649">
        <w:rPr>
          <w:rFonts w:asciiTheme="minorHAnsi" w:eastAsiaTheme="minorEastAsia" w:hAnsiTheme="minorHAnsi" w:cstheme="minorBidi"/>
          <w:color w:val="000000" w:themeColor="text1"/>
        </w:rPr>
        <w:t xml:space="preserve"> when a child is not properly supervised or kept safe and their basic needs such as food, clothing and shelter are not </w:t>
      </w:r>
      <w:proofErr w:type="gramStart"/>
      <w:r w:rsidRPr="71CFA649">
        <w:rPr>
          <w:rFonts w:asciiTheme="minorHAnsi" w:eastAsiaTheme="minorEastAsia" w:hAnsiTheme="minorHAnsi" w:cstheme="minorBidi"/>
          <w:color w:val="000000" w:themeColor="text1"/>
        </w:rPr>
        <w:t>met</w:t>
      </w:r>
      <w:proofErr w:type="gramEnd"/>
      <w:r w:rsidRPr="71CFA649">
        <w:rPr>
          <w:rFonts w:asciiTheme="minorHAnsi" w:eastAsiaTheme="minorEastAsia" w:hAnsiTheme="minorHAnsi" w:cstheme="minorBidi"/>
          <w:color w:val="000000" w:themeColor="text1"/>
        </w:rPr>
        <w:t xml:space="preserve"> </w:t>
      </w:r>
    </w:p>
    <w:p w14:paraId="5DF7DF43" w14:textId="77777777" w:rsidR="0070187C" w:rsidRPr="003B67CD" w:rsidRDefault="0070187C" w:rsidP="71CFA649">
      <w:pPr>
        <w:pStyle w:val="MediumGrid21"/>
        <w:numPr>
          <w:ilvl w:val="0"/>
          <w:numId w:val="14"/>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Educational neglect:</w:t>
      </w:r>
      <w:r w:rsidRPr="71CFA649">
        <w:rPr>
          <w:rFonts w:asciiTheme="minorHAnsi" w:eastAsiaTheme="minorEastAsia" w:hAnsiTheme="minorHAnsi" w:cstheme="minorBidi"/>
          <w:color w:val="000000" w:themeColor="text1"/>
        </w:rPr>
        <w:t xml:space="preserve"> when responsible adults do not ensure the child is in </w:t>
      </w:r>
      <w:proofErr w:type="gramStart"/>
      <w:r w:rsidRPr="71CFA649">
        <w:rPr>
          <w:rFonts w:asciiTheme="minorHAnsi" w:eastAsiaTheme="minorEastAsia" w:hAnsiTheme="minorHAnsi" w:cstheme="minorBidi"/>
          <w:color w:val="000000" w:themeColor="text1"/>
        </w:rPr>
        <w:t>education</w:t>
      </w:r>
      <w:proofErr w:type="gramEnd"/>
    </w:p>
    <w:p w14:paraId="093D08C0" w14:textId="7E3BEE03" w:rsidR="0070187C" w:rsidRPr="003B67CD" w:rsidRDefault="0070187C" w:rsidP="71CFA649">
      <w:pPr>
        <w:pStyle w:val="MediumGrid21"/>
        <w:numPr>
          <w:ilvl w:val="0"/>
          <w:numId w:val="14"/>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Emotional neglect:</w:t>
      </w:r>
      <w:r w:rsidRPr="71CFA649">
        <w:rPr>
          <w:rFonts w:asciiTheme="minorHAnsi" w:eastAsiaTheme="minorEastAsia" w:hAnsiTheme="minorHAnsi" w:cstheme="minorBidi"/>
          <w:color w:val="000000" w:themeColor="text1"/>
        </w:rPr>
        <w:t xml:space="preserve"> when a child </w:t>
      </w:r>
      <w:r w:rsidR="004A3DD8" w:rsidRPr="71CFA649">
        <w:rPr>
          <w:rFonts w:asciiTheme="minorHAnsi" w:eastAsiaTheme="minorEastAsia" w:hAnsiTheme="minorHAnsi" w:cstheme="minorBidi"/>
          <w:color w:val="000000" w:themeColor="text1"/>
        </w:rPr>
        <w:t>does not</w:t>
      </w:r>
      <w:r w:rsidRPr="71CFA649">
        <w:rPr>
          <w:rFonts w:asciiTheme="minorHAnsi" w:eastAsiaTheme="minorEastAsia" w:hAnsiTheme="minorHAnsi" w:cstheme="minorBidi"/>
          <w:color w:val="000000" w:themeColor="text1"/>
        </w:rPr>
        <w:t xml:space="preserve"> get the stimulation or nurture, they </w:t>
      </w:r>
      <w:proofErr w:type="gramStart"/>
      <w:r w:rsidRPr="71CFA649">
        <w:rPr>
          <w:rFonts w:asciiTheme="minorHAnsi" w:eastAsiaTheme="minorEastAsia" w:hAnsiTheme="minorHAnsi" w:cstheme="minorBidi"/>
          <w:color w:val="000000" w:themeColor="text1"/>
        </w:rPr>
        <w:t>need</w:t>
      </w:r>
      <w:proofErr w:type="gramEnd"/>
    </w:p>
    <w:p w14:paraId="05856773" w14:textId="77777777" w:rsidR="0070187C" w:rsidRPr="003B67CD" w:rsidRDefault="0070187C" w:rsidP="71CFA649">
      <w:pPr>
        <w:pStyle w:val="MediumGrid21"/>
        <w:numPr>
          <w:ilvl w:val="0"/>
          <w:numId w:val="14"/>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Medical neglect:</w:t>
      </w:r>
      <w:r w:rsidRPr="71CFA649">
        <w:rPr>
          <w:rFonts w:asciiTheme="minorHAnsi" w:eastAsiaTheme="minorEastAsia" w:hAnsiTheme="minorHAnsi" w:cstheme="minorBidi"/>
          <w:color w:val="000000" w:themeColor="text1"/>
        </w:rPr>
        <w:t xml:space="preserve"> when a child is not provided with adequate health care including dental </w:t>
      </w:r>
      <w:proofErr w:type="gramStart"/>
      <w:r w:rsidRPr="71CFA649">
        <w:rPr>
          <w:rFonts w:asciiTheme="minorHAnsi" w:eastAsiaTheme="minorEastAsia" w:hAnsiTheme="minorHAnsi" w:cstheme="minorBidi"/>
          <w:color w:val="000000" w:themeColor="text1"/>
        </w:rPr>
        <w:t>treatment</w:t>
      </w:r>
      <w:proofErr w:type="gramEnd"/>
    </w:p>
    <w:p w14:paraId="2E316A4C" w14:textId="77777777" w:rsidR="0070187C" w:rsidRPr="003B67CD" w:rsidRDefault="0070187C" w:rsidP="71CFA649">
      <w:pPr>
        <w:pStyle w:val="MediumGrid21"/>
        <w:rPr>
          <w:rFonts w:asciiTheme="minorHAnsi" w:eastAsiaTheme="minorEastAsia" w:hAnsiTheme="minorHAnsi" w:cstheme="minorBidi"/>
          <w:color w:val="000000" w:themeColor="text1"/>
        </w:rPr>
      </w:pPr>
    </w:p>
    <w:p w14:paraId="2A3B1C26" w14:textId="27E23CB1" w:rsidR="00B51719" w:rsidRPr="003B67CD" w:rsidRDefault="00AA3884" w:rsidP="71CFA649">
      <w:pPr>
        <w:pStyle w:val="MediumGrid21"/>
        <w:rPr>
          <w:rFonts w:asciiTheme="minorHAnsi" w:eastAsiaTheme="minorEastAsia" w:hAnsiTheme="minorHAnsi" w:cstheme="minorBidi"/>
          <w:color w:val="000000" w:themeColor="text1"/>
          <w:u w:val="single"/>
        </w:rPr>
      </w:pPr>
      <w:r w:rsidRPr="71CFA649">
        <w:rPr>
          <w:rFonts w:asciiTheme="minorHAnsi" w:eastAsiaTheme="minorEastAsia" w:hAnsiTheme="minorHAnsi" w:cstheme="minorBidi"/>
          <w:color w:val="000000" w:themeColor="text1"/>
        </w:rPr>
        <w:t>6.1.11</w:t>
      </w:r>
      <w:r>
        <w:tab/>
      </w:r>
      <w:r w:rsidR="00B51719" w:rsidRPr="71CFA649">
        <w:rPr>
          <w:rFonts w:asciiTheme="minorHAnsi" w:eastAsiaTheme="minorEastAsia" w:hAnsiTheme="minorHAnsi" w:cstheme="minorBidi"/>
          <w:color w:val="000000" w:themeColor="text1"/>
        </w:rPr>
        <w:t>Signs of neglect</w:t>
      </w:r>
      <w:r w:rsidR="00686044" w:rsidRPr="71CFA649">
        <w:rPr>
          <w:rFonts w:asciiTheme="minorHAnsi" w:eastAsiaTheme="minorEastAsia" w:hAnsiTheme="minorHAnsi" w:cstheme="minorBidi"/>
          <w:color w:val="000000" w:themeColor="text1"/>
        </w:rPr>
        <w:t xml:space="preserve"> </w:t>
      </w:r>
      <w:r w:rsidR="00B51719" w:rsidRPr="71CFA649">
        <w:rPr>
          <w:rFonts w:asciiTheme="minorHAnsi" w:eastAsiaTheme="minorEastAsia" w:hAnsiTheme="minorHAnsi" w:cstheme="minorBidi"/>
          <w:color w:val="000000" w:themeColor="text1"/>
        </w:rPr>
        <w:t xml:space="preserve">might be but </w:t>
      </w:r>
      <w:r w:rsidR="00971920" w:rsidRPr="71CFA649">
        <w:rPr>
          <w:rFonts w:asciiTheme="minorHAnsi" w:eastAsiaTheme="minorEastAsia" w:hAnsiTheme="minorHAnsi" w:cstheme="minorBidi"/>
          <w:color w:val="000000" w:themeColor="text1"/>
        </w:rPr>
        <w:t>is</w:t>
      </w:r>
      <w:r w:rsidR="00B51719" w:rsidRPr="71CFA649">
        <w:rPr>
          <w:rFonts w:asciiTheme="minorHAnsi" w:eastAsiaTheme="minorEastAsia" w:hAnsiTheme="minorHAnsi" w:cstheme="minorBidi"/>
          <w:color w:val="000000" w:themeColor="text1"/>
        </w:rPr>
        <w:t xml:space="preserve"> not exclusive to:</w:t>
      </w:r>
    </w:p>
    <w:p w14:paraId="6944FAA7" w14:textId="77777777" w:rsidR="00971920" w:rsidRPr="003B67CD" w:rsidRDefault="00971920" w:rsidP="71CFA649">
      <w:pPr>
        <w:pStyle w:val="MediumGrid21"/>
        <w:rPr>
          <w:rFonts w:asciiTheme="minorHAnsi" w:eastAsiaTheme="minorEastAsia" w:hAnsiTheme="minorHAnsi" w:cstheme="minorBidi"/>
          <w:color w:val="000000" w:themeColor="text1"/>
        </w:rPr>
      </w:pPr>
    </w:p>
    <w:p w14:paraId="38B3A211" w14:textId="77777777" w:rsidR="00B51719"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Poor hygiene </w:t>
      </w:r>
    </w:p>
    <w:p w14:paraId="5E5D2BDC" w14:textId="77777777" w:rsidR="00B51719"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Children who appear hungry or try to steal </w:t>
      </w:r>
      <w:proofErr w:type="gramStart"/>
      <w:r w:rsidRPr="71CFA649">
        <w:rPr>
          <w:rFonts w:asciiTheme="minorHAnsi" w:eastAsiaTheme="minorEastAsia" w:hAnsiTheme="minorHAnsi" w:cstheme="minorBidi"/>
          <w:color w:val="000000" w:themeColor="text1"/>
        </w:rPr>
        <w:t>food</w:t>
      </w:r>
      <w:proofErr w:type="gramEnd"/>
    </w:p>
    <w:p w14:paraId="37686DEA" w14:textId="77777777" w:rsidR="00B51719"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 xml:space="preserve">Children with poor language, communication or social skills for their age, development and circumstances </w:t>
      </w:r>
    </w:p>
    <w:p w14:paraId="3C4D7F6D" w14:textId="77777777" w:rsidR="00B51719"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Living in an unsuitable home environment such as no heating or unsanitary conditions </w:t>
      </w:r>
    </w:p>
    <w:p w14:paraId="041E5523" w14:textId="77777777" w:rsidR="00B51719"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Being left alone for long periods of time</w:t>
      </w:r>
    </w:p>
    <w:p w14:paraId="1AB4DFB5" w14:textId="49EA5302" w:rsidR="00B51719"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Anaemia, dental issues, untreated injuries, </w:t>
      </w:r>
      <w:r w:rsidR="00D45A36" w:rsidRPr="71CFA649">
        <w:rPr>
          <w:rFonts w:asciiTheme="minorHAnsi" w:eastAsiaTheme="minorEastAsia" w:hAnsiTheme="minorHAnsi" w:cstheme="minorBidi"/>
          <w:color w:val="000000" w:themeColor="text1"/>
        </w:rPr>
        <w:t>weight,</w:t>
      </w:r>
      <w:r w:rsidRPr="71CFA649">
        <w:rPr>
          <w:rFonts w:asciiTheme="minorHAnsi" w:eastAsiaTheme="minorEastAsia" w:hAnsiTheme="minorHAnsi" w:cstheme="minorBidi"/>
          <w:color w:val="000000" w:themeColor="text1"/>
        </w:rPr>
        <w:t xml:space="preserve"> or growth issues </w:t>
      </w:r>
    </w:p>
    <w:p w14:paraId="32BFFC2F" w14:textId="79F0D242" w:rsidR="00153562" w:rsidRPr="003B67CD" w:rsidRDefault="00B51719"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Becoming clingy, aggressive, withdrawn, missing education, showing signs of self-harm </w:t>
      </w:r>
      <w:r w:rsidR="00153562" w:rsidRPr="71CFA649">
        <w:rPr>
          <w:rFonts w:asciiTheme="minorHAnsi" w:eastAsiaTheme="minorEastAsia" w:hAnsiTheme="minorHAnsi" w:cstheme="minorBidi"/>
          <w:color w:val="000000" w:themeColor="text1"/>
        </w:rPr>
        <w:t>or not following medical recommendations</w:t>
      </w:r>
    </w:p>
    <w:p w14:paraId="265998D5" w14:textId="77777777" w:rsidR="00153562" w:rsidRPr="003B67CD" w:rsidRDefault="00153562" w:rsidP="71CFA649">
      <w:pPr>
        <w:pStyle w:val="MediumGrid21"/>
        <w:rPr>
          <w:rFonts w:asciiTheme="minorHAnsi" w:eastAsiaTheme="minorEastAsia" w:hAnsiTheme="minorHAnsi" w:cstheme="minorBidi"/>
          <w:color w:val="000000" w:themeColor="text1"/>
        </w:rPr>
      </w:pPr>
    </w:p>
    <w:p w14:paraId="3124489F" w14:textId="79B61C05" w:rsidR="00402429" w:rsidRPr="003B67CD" w:rsidRDefault="00960FC1"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6.1.12</w:t>
      </w:r>
      <w:r>
        <w:tab/>
      </w:r>
      <w:r w:rsidR="006B122E" w:rsidRPr="71CFA649">
        <w:rPr>
          <w:rFonts w:asciiTheme="minorHAnsi" w:eastAsiaTheme="minorEastAsia" w:hAnsiTheme="minorHAnsi" w:cstheme="minorBidi"/>
          <w:b/>
          <w:bCs/>
          <w:color w:val="000000" w:themeColor="text1"/>
        </w:rPr>
        <w:t>Sexual Abuse or sexual exploitation</w:t>
      </w:r>
      <w:r w:rsidR="006B122E" w:rsidRPr="71CFA649">
        <w:rPr>
          <w:rFonts w:asciiTheme="minorHAnsi" w:eastAsiaTheme="minorEastAsia" w:hAnsiTheme="minorHAnsi" w:cstheme="minorBidi"/>
          <w:color w:val="000000" w:themeColor="text1"/>
        </w:rPr>
        <w:t xml:space="preserve"> involves forcing or tricking a child or young person to take part in sexual activity. They might not understand what is happening is abuse and might be afraid to tell someone. Under the Sexual Offences Act 2003, any sexual activity with a child under the age of 16 is a crime. This may include physical contact and non-contact activity: </w:t>
      </w:r>
    </w:p>
    <w:p w14:paraId="5A5DE56D" w14:textId="77777777" w:rsidR="00D545D7" w:rsidRPr="003B67CD" w:rsidRDefault="00D545D7" w:rsidP="71CFA649">
      <w:pPr>
        <w:pStyle w:val="MediumGrid21"/>
        <w:ind w:left="720" w:hanging="720"/>
        <w:rPr>
          <w:rFonts w:asciiTheme="minorHAnsi" w:eastAsiaTheme="minorEastAsia" w:hAnsiTheme="minorHAnsi" w:cstheme="minorBidi"/>
          <w:color w:val="000000" w:themeColor="text1"/>
        </w:rPr>
      </w:pPr>
    </w:p>
    <w:p w14:paraId="2DD087CC" w14:textId="0BAD77EB" w:rsidR="00CB764D" w:rsidRPr="003B67CD" w:rsidRDefault="00CB764D"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Physical contact abuse</w:t>
      </w:r>
      <w:r w:rsidR="00151035"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 xml:space="preserve">can be inappropriate touching, making a child undress or touch someone or full penetration. </w:t>
      </w:r>
    </w:p>
    <w:p w14:paraId="33F666B1" w14:textId="3AB7508C" w:rsidR="00CB764D" w:rsidRPr="003B67CD" w:rsidRDefault="00CB764D" w:rsidP="71CFA649">
      <w:pPr>
        <w:pStyle w:val="MediumGrid21"/>
        <w:numPr>
          <w:ilvl w:val="0"/>
          <w:numId w:val="1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 xml:space="preserve">Non-contact </w:t>
      </w:r>
      <w:r w:rsidR="009F16C9" w:rsidRPr="71CFA649">
        <w:rPr>
          <w:rFonts w:asciiTheme="minorHAnsi" w:eastAsiaTheme="minorEastAsia" w:hAnsiTheme="minorHAnsi" w:cstheme="minorBidi"/>
          <w:color w:val="000000" w:themeColor="text1"/>
          <w:u w:val="single"/>
        </w:rPr>
        <w:t>abus</w:t>
      </w:r>
      <w:r w:rsidR="00151035" w:rsidRPr="71CFA649">
        <w:rPr>
          <w:rFonts w:asciiTheme="minorHAnsi" w:eastAsiaTheme="minorEastAsia" w:hAnsiTheme="minorHAnsi" w:cstheme="minorBidi"/>
          <w:color w:val="000000" w:themeColor="text1"/>
          <w:u w:val="single"/>
        </w:rPr>
        <w:t>e</w:t>
      </w:r>
      <w:r w:rsidRPr="71CFA649">
        <w:rPr>
          <w:rFonts w:asciiTheme="minorHAnsi" w:eastAsiaTheme="minorEastAsia" w:hAnsiTheme="minorHAnsi" w:cstheme="minorBidi"/>
          <w:color w:val="000000" w:themeColor="text1"/>
        </w:rPr>
        <w:t xml:space="preserve"> is where a child is abused without being touched and this can be in person or online such as exposing or flashing, showing pornography and making or distributing child abuse images for instance.</w:t>
      </w:r>
      <w:r w:rsidRPr="71CFA649">
        <w:rPr>
          <w:rFonts w:asciiTheme="minorHAnsi" w:eastAsiaTheme="minorEastAsia" w:hAnsiTheme="minorHAnsi" w:cstheme="minorBidi"/>
          <w:b/>
          <w:bCs/>
          <w:color w:val="000000" w:themeColor="text1"/>
        </w:rPr>
        <w:t xml:space="preserve"> </w:t>
      </w:r>
      <w:r w:rsidRPr="71CFA649">
        <w:rPr>
          <w:rFonts w:asciiTheme="minorHAnsi" w:eastAsiaTheme="minorEastAsia" w:hAnsiTheme="minorHAnsi" w:cstheme="minorBidi"/>
          <w:color w:val="000000" w:themeColor="text1"/>
        </w:rPr>
        <w:t xml:space="preserve"> </w:t>
      </w:r>
    </w:p>
    <w:p w14:paraId="391F878A" w14:textId="77777777" w:rsidR="009F16C9" w:rsidRPr="003B67CD" w:rsidRDefault="009F16C9" w:rsidP="71CFA649">
      <w:pPr>
        <w:pStyle w:val="MediumGrid21"/>
        <w:rPr>
          <w:rFonts w:asciiTheme="minorHAnsi" w:eastAsiaTheme="minorEastAsia" w:hAnsiTheme="minorHAnsi" w:cstheme="minorBidi"/>
          <w:color w:val="000000" w:themeColor="text1"/>
        </w:rPr>
      </w:pPr>
    </w:p>
    <w:p w14:paraId="653BE633" w14:textId="51B7B40C" w:rsidR="009F16C9" w:rsidRPr="003B67CD" w:rsidRDefault="00E05C70"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6.1.13</w:t>
      </w:r>
      <w:r>
        <w:tab/>
      </w:r>
      <w:r w:rsidR="00CB764D" w:rsidRPr="71CFA649">
        <w:rPr>
          <w:rFonts w:asciiTheme="minorHAnsi" w:eastAsiaTheme="minorEastAsia" w:hAnsiTheme="minorHAnsi" w:cstheme="minorBidi"/>
          <w:color w:val="000000" w:themeColor="text1"/>
        </w:rPr>
        <w:t xml:space="preserve">Signs of sexual abuse might be but are not exclusive to: </w:t>
      </w:r>
    </w:p>
    <w:p w14:paraId="0F830C13" w14:textId="77777777" w:rsidR="008A366A" w:rsidRPr="003B67CD" w:rsidRDefault="008A366A" w:rsidP="71CFA649">
      <w:pPr>
        <w:pStyle w:val="MediumGrid21"/>
        <w:rPr>
          <w:rFonts w:asciiTheme="minorHAnsi" w:eastAsiaTheme="minorEastAsia" w:hAnsiTheme="minorHAnsi" w:cstheme="minorBidi"/>
          <w:color w:val="000000" w:themeColor="text1"/>
        </w:rPr>
      </w:pPr>
    </w:p>
    <w:p w14:paraId="70E9E07E" w14:textId="77777777" w:rsidR="009F16C9" w:rsidRPr="003B67CD" w:rsidRDefault="009F16C9" w:rsidP="71CFA649">
      <w:pPr>
        <w:pStyle w:val="MediumGrid21"/>
        <w:numPr>
          <w:ilvl w:val="0"/>
          <w:numId w:val="16"/>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Emotional and behaviour indicators such as language or sexual behaviour not expected of that </w:t>
      </w:r>
      <w:proofErr w:type="gramStart"/>
      <w:r w:rsidRPr="71CFA649">
        <w:rPr>
          <w:rFonts w:asciiTheme="minorHAnsi" w:eastAsiaTheme="minorEastAsia" w:hAnsiTheme="minorHAnsi" w:cstheme="minorBidi"/>
          <w:color w:val="000000" w:themeColor="text1"/>
        </w:rPr>
        <w:t>age</w:t>
      </w:r>
      <w:proofErr w:type="gramEnd"/>
      <w:r w:rsidRPr="71CFA649">
        <w:rPr>
          <w:rFonts w:asciiTheme="minorHAnsi" w:eastAsiaTheme="minorEastAsia" w:hAnsiTheme="minorHAnsi" w:cstheme="minorBidi"/>
          <w:color w:val="000000" w:themeColor="text1"/>
        </w:rPr>
        <w:t xml:space="preserve"> </w:t>
      </w:r>
    </w:p>
    <w:p w14:paraId="57564772" w14:textId="77777777" w:rsidR="009F16C9" w:rsidRPr="003B67CD" w:rsidRDefault="009F16C9" w:rsidP="71CFA649">
      <w:pPr>
        <w:pStyle w:val="MediumGrid21"/>
        <w:numPr>
          <w:ilvl w:val="0"/>
          <w:numId w:val="16"/>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Being secretive about phone activity or have lots of phone numbers; different email addresses and spending a lot more time than usual </w:t>
      </w:r>
      <w:proofErr w:type="gramStart"/>
      <w:r w:rsidRPr="71CFA649">
        <w:rPr>
          <w:rFonts w:asciiTheme="minorHAnsi" w:eastAsiaTheme="minorEastAsia" w:hAnsiTheme="minorHAnsi" w:cstheme="minorBidi"/>
          <w:color w:val="000000" w:themeColor="text1"/>
        </w:rPr>
        <w:t>online</w:t>
      </w:r>
      <w:proofErr w:type="gramEnd"/>
    </w:p>
    <w:p w14:paraId="23FFBC0E" w14:textId="77777777" w:rsidR="009F16C9" w:rsidRPr="003B67CD" w:rsidRDefault="009F16C9" w:rsidP="71CFA649">
      <w:pPr>
        <w:pStyle w:val="MediumGrid21"/>
        <w:numPr>
          <w:ilvl w:val="0"/>
          <w:numId w:val="16"/>
        </w:numPr>
        <w:rPr>
          <w:rFonts w:asciiTheme="minorHAnsi" w:eastAsiaTheme="minorEastAsia" w:hAnsiTheme="minorHAnsi" w:cstheme="minorBidi"/>
          <w:color w:val="000000" w:themeColor="text1"/>
          <w:u w:val="single"/>
        </w:rPr>
      </w:pPr>
      <w:r w:rsidRPr="71CFA649">
        <w:rPr>
          <w:rFonts w:asciiTheme="minorHAnsi" w:eastAsiaTheme="minorEastAsia" w:hAnsiTheme="minorHAnsi" w:cstheme="minorBidi"/>
          <w:color w:val="000000" w:themeColor="text1"/>
        </w:rPr>
        <w:t>Physical signs such as bruises, bleeding, pains and soreness in the genital area, sexually transmitted infections and pregnancy for instance</w:t>
      </w:r>
    </w:p>
    <w:p w14:paraId="24DE1E2F" w14:textId="77777777" w:rsidR="009F16C9" w:rsidRPr="003B67CD" w:rsidRDefault="009F16C9" w:rsidP="71CFA649">
      <w:pPr>
        <w:pStyle w:val="MediumGrid21"/>
        <w:numPr>
          <w:ilvl w:val="0"/>
          <w:numId w:val="16"/>
        </w:numPr>
        <w:rPr>
          <w:rFonts w:asciiTheme="minorHAnsi" w:eastAsiaTheme="minorEastAsia" w:hAnsiTheme="minorHAnsi" w:cstheme="minorBidi"/>
          <w:color w:val="000000" w:themeColor="text1"/>
          <w:u w:val="single"/>
        </w:rPr>
      </w:pPr>
      <w:r w:rsidRPr="71CFA649">
        <w:rPr>
          <w:rFonts w:asciiTheme="minorHAnsi" w:eastAsiaTheme="minorEastAsia" w:hAnsiTheme="minorHAnsi" w:cstheme="minorBidi"/>
          <w:color w:val="000000" w:themeColor="text1"/>
        </w:rPr>
        <w:t xml:space="preserve">Depression and other forms of poor mental health </w:t>
      </w:r>
    </w:p>
    <w:p w14:paraId="658E920E" w14:textId="77777777" w:rsidR="008F61DA" w:rsidRPr="003B67CD" w:rsidRDefault="008F61DA" w:rsidP="71CFA649">
      <w:pPr>
        <w:pStyle w:val="MediumGrid21"/>
        <w:rPr>
          <w:rFonts w:asciiTheme="minorHAnsi" w:eastAsiaTheme="minorEastAsia" w:hAnsiTheme="minorHAnsi" w:cstheme="minorBidi"/>
          <w:color w:val="000000" w:themeColor="text1"/>
        </w:rPr>
      </w:pPr>
    </w:p>
    <w:p w14:paraId="2F18FD40" w14:textId="613A1C70" w:rsidR="00792DA0" w:rsidRPr="003B67CD" w:rsidRDefault="008F61DA" w:rsidP="71CFA649">
      <w:pPr>
        <w:pStyle w:val="NormalWeb"/>
        <w:shd w:val="clear" w:color="auto" w:fill="FAFAFA"/>
        <w:ind w:left="720" w:hanging="720"/>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6.1.14</w:t>
      </w:r>
      <w:r>
        <w:tab/>
      </w:r>
      <w:r w:rsidRPr="71CFA649">
        <w:rPr>
          <w:rFonts w:asciiTheme="minorHAnsi" w:eastAsiaTheme="minorEastAsia" w:hAnsiTheme="minorHAnsi" w:cstheme="minorBidi"/>
          <w:b/>
          <w:bCs/>
          <w:color w:val="000000" w:themeColor="text1"/>
        </w:rPr>
        <w:t>Online abuse</w:t>
      </w:r>
      <w:r w:rsidRPr="71CFA649">
        <w:rPr>
          <w:rFonts w:asciiTheme="minorHAnsi" w:eastAsiaTheme="minorEastAsia" w:hAnsiTheme="minorHAnsi" w:cstheme="minorBidi"/>
          <w:color w:val="000000" w:themeColor="text1"/>
        </w:rPr>
        <w:t xml:space="preserve"> - </w:t>
      </w:r>
      <w:r w:rsidR="00B33BF4" w:rsidRPr="71CFA649">
        <w:rPr>
          <w:rFonts w:asciiTheme="minorHAnsi" w:eastAsiaTheme="minorEastAsia" w:hAnsiTheme="minorHAnsi" w:cstheme="minorBidi"/>
          <w:color w:val="000000" w:themeColor="text1"/>
          <w:lang w:eastAsia="en-GB"/>
        </w:rPr>
        <w:t xml:space="preserve">Online abuse is any type of abuse that happens on the internet. </w:t>
      </w:r>
      <w:r w:rsidR="007239E6" w:rsidRPr="71CFA649">
        <w:rPr>
          <w:rFonts w:asciiTheme="minorHAnsi" w:eastAsiaTheme="minorEastAsia" w:hAnsiTheme="minorHAnsi" w:cstheme="minorBidi"/>
          <w:color w:val="000000" w:themeColor="text1"/>
          <w:lang w:eastAsia="en-GB"/>
        </w:rPr>
        <w:t xml:space="preserve">It can happen across any device that's connected to the </w:t>
      </w:r>
      <w:r w:rsidR="00C4199F" w:rsidRPr="71CFA649">
        <w:rPr>
          <w:rFonts w:asciiTheme="minorHAnsi" w:eastAsiaTheme="minorEastAsia" w:hAnsiTheme="minorHAnsi" w:cstheme="minorBidi"/>
          <w:color w:val="000000" w:themeColor="text1"/>
          <w:lang w:eastAsia="en-GB"/>
        </w:rPr>
        <w:t>internet</w:t>
      </w:r>
      <w:r w:rsidR="007239E6" w:rsidRPr="71CFA649">
        <w:rPr>
          <w:rFonts w:asciiTheme="minorHAnsi" w:eastAsiaTheme="minorEastAsia" w:hAnsiTheme="minorHAnsi" w:cstheme="minorBidi"/>
          <w:color w:val="000000" w:themeColor="text1"/>
          <w:lang w:eastAsia="en-GB"/>
        </w:rPr>
        <w:t>, like computers, tablets and mobile phones. And it can happen anywhere online, including on social media, messaging apps, emails, online chat, online gaming and live stream sites. Young people can be at risk of online abuse from people they know or from strangers. It might be part of other abuse which is taking place offline, like bullying</w:t>
      </w:r>
      <w:r w:rsidR="000D303A" w:rsidRPr="71CFA649">
        <w:rPr>
          <w:rFonts w:asciiTheme="minorHAnsi" w:eastAsiaTheme="minorEastAsia" w:hAnsiTheme="minorHAnsi" w:cstheme="minorBidi"/>
          <w:color w:val="000000" w:themeColor="text1"/>
          <w:lang w:eastAsia="en-GB"/>
        </w:rPr>
        <w:t xml:space="preserve">, </w:t>
      </w:r>
      <w:r w:rsidR="007239E6" w:rsidRPr="71CFA649">
        <w:rPr>
          <w:rFonts w:asciiTheme="minorHAnsi" w:eastAsiaTheme="minorEastAsia" w:hAnsiTheme="minorHAnsi" w:cstheme="minorBidi"/>
          <w:color w:val="000000" w:themeColor="text1"/>
          <w:lang w:eastAsia="en-GB"/>
        </w:rPr>
        <w:t>grooming</w:t>
      </w:r>
      <w:r w:rsidR="000D303A" w:rsidRPr="71CFA649">
        <w:rPr>
          <w:rFonts w:asciiTheme="minorHAnsi" w:eastAsiaTheme="minorEastAsia" w:hAnsiTheme="minorHAnsi" w:cstheme="minorBidi"/>
          <w:color w:val="000000" w:themeColor="text1"/>
          <w:lang w:eastAsia="en-GB"/>
        </w:rPr>
        <w:t>, stalking or harassment</w:t>
      </w:r>
      <w:r w:rsidR="007239E6" w:rsidRPr="71CFA649">
        <w:rPr>
          <w:rFonts w:asciiTheme="minorHAnsi" w:eastAsiaTheme="minorEastAsia" w:hAnsiTheme="minorHAnsi" w:cstheme="minorBidi"/>
          <w:color w:val="000000" w:themeColor="text1"/>
          <w:lang w:eastAsia="en-GB"/>
        </w:rPr>
        <w:t xml:space="preserve">. </w:t>
      </w:r>
      <w:r w:rsidR="00792DA0" w:rsidRPr="71CFA649">
        <w:rPr>
          <w:rFonts w:asciiTheme="minorHAnsi" w:eastAsiaTheme="minorEastAsia" w:hAnsiTheme="minorHAnsi" w:cstheme="minorBidi"/>
          <w:color w:val="000000" w:themeColor="text1"/>
          <w:lang w:eastAsia="en-GB"/>
        </w:rPr>
        <w:t>It can involve:</w:t>
      </w:r>
    </w:p>
    <w:p w14:paraId="50A3197C" w14:textId="77777777" w:rsidR="00792DA0" w:rsidRPr="003B67CD" w:rsidRDefault="00792DA0" w:rsidP="71CFA649">
      <w:pPr>
        <w:numPr>
          <w:ilvl w:val="0"/>
          <w:numId w:val="40"/>
        </w:numPr>
        <w:shd w:val="clear" w:color="auto" w:fill="FFFFFF" w:themeFill="background1"/>
        <w:tabs>
          <w:tab w:val="num" w:pos="720"/>
        </w:tabs>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Abusive images of children (although these are not confined to the Internet</w:t>
      </w:r>
      <w:proofErr w:type="gramStart"/>
      <w:r w:rsidRPr="71CFA649">
        <w:rPr>
          <w:rFonts w:eastAsiaTheme="minorEastAsia"/>
          <w:color w:val="000000" w:themeColor="text1"/>
          <w:sz w:val="24"/>
          <w:szCs w:val="24"/>
          <w:lang w:eastAsia="en-GB"/>
        </w:rPr>
        <w:t>);</w:t>
      </w:r>
      <w:proofErr w:type="gramEnd"/>
    </w:p>
    <w:p w14:paraId="1C159319" w14:textId="77777777" w:rsidR="00792DA0" w:rsidRPr="003B67CD" w:rsidRDefault="00792DA0" w:rsidP="71CFA649">
      <w:pPr>
        <w:numPr>
          <w:ilvl w:val="0"/>
          <w:numId w:val="40"/>
        </w:numPr>
        <w:shd w:val="clear" w:color="auto" w:fill="FFFFFF" w:themeFill="background1"/>
        <w:tabs>
          <w:tab w:val="num" w:pos="720"/>
        </w:tabs>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 xml:space="preserve">A child or young person being groomed for the purpose of Sexual Abuse </w:t>
      </w:r>
    </w:p>
    <w:p w14:paraId="02B8F2E3" w14:textId="11690FFB" w:rsidR="00792DA0" w:rsidRPr="003B67CD" w:rsidRDefault="00792DA0" w:rsidP="71CFA649">
      <w:pPr>
        <w:numPr>
          <w:ilvl w:val="0"/>
          <w:numId w:val="40"/>
        </w:numPr>
        <w:shd w:val="clear" w:color="auto" w:fill="FFFFFF" w:themeFill="background1"/>
        <w:tabs>
          <w:tab w:val="num" w:pos="720"/>
        </w:tabs>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 xml:space="preserve">Exposure to adult abusive images and offensive material via the </w:t>
      </w:r>
      <w:r w:rsidR="00C4199F" w:rsidRPr="71CFA649">
        <w:rPr>
          <w:rFonts w:eastAsiaTheme="minorEastAsia"/>
          <w:color w:val="000000" w:themeColor="text1"/>
          <w:sz w:val="24"/>
          <w:szCs w:val="24"/>
          <w:lang w:eastAsia="en-GB"/>
        </w:rPr>
        <w:t>internet</w:t>
      </w:r>
    </w:p>
    <w:p w14:paraId="1EB13C97" w14:textId="538BA82A" w:rsidR="000D303A" w:rsidRPr="003B67CD" w:rsidRDefault="000D303A" w:rsidP="71CFA649">
      <w:pPr>
        <w:numPr>
          <w:ilvl w:val="0"/>
          <w:numId w:val="40"/>
        </w:numPr>
        <w:shd w:val="clear" w:color="auto" w:fill="FFFFFF" w:themeFill="background1"/>
        <w:tabs>
          <w:tab w:val="num" w:pos="720"/>
        </w:tabs>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pacing w:val="-1"/>
          <w:sz w:val="24"/>
          <w:szCs w:val="24"/>
          <w:shd w:val="clear" w:color="auto" w:fill="FFFFFF"/>
        </w:rPr>
        <w:t>Trafficking children for online sexual exploitation.</w:t>
      </w:r>
    </w:p>
    <w:p w14:paraId="103D31B1" w14:textId="684EEB20" w:rsidR="00772590" w:rsidRPr="003B67CD" w:rsidRDefault="00792DA0" w:rsidP="71CFA649">
      <w:pPr>
        <w:numPr>
          <w:ilvl w:val="0"/>
          <w:numId w:val="40"/>
        </w:numPr>
        <w:shd w:val="clear" w:color="auto" w:fill="FFFFFF" w:themeFill="background1"/>
        <w:tabs>
          <w:tab w:val="num" w:pos="720"/>
        </w:tabs>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 xml:space="preserve">The use of the internet, and in particular social media sites, to engage children in extremist </w:t>
      </w:r>
      <w:proofErr w:type="gramStart"/>
      <w:r w:rsidRPr="71CFA649">
        <w:rPr>
          <w:rFonts w:eastAsiaTheme="minorEastAsia"/>
          <w:color w:val="000000" w:themeColor="text1"/>
          <w:sz w:val="24"/>
          <w:szCs w:val="24"/>
          <w:lang w:eastAsia="en-GB"/>
        </w:rPr>
        <w:t>ideologies</w:t>
      </w:r>
      <w:proofErr w:type="gramEnd"/>
      <w:r w:rsidRPr="71CFA649">
        <w:rPr>
          <w:rFonts w:eastAsiaTheme="minorEastAsia"/>
          <w:color w:val="000000" w:themeColor="text1"/>
          <w:sz w:val="24"/>
          <w:szCs w:val="24"/>
          <w:lang w:eastAsia="en-GB"/>
        </w:rPr>
        <w:t xml:space="preserve"> </w:t>
      </w:r>
    </w:p>
    <w:p w14:paraId="0CE158BB" w14:textId="10409E8C" w:rsidR="000C633A" w:rsidRPr="003B67CD" w:rsidRDefault="000C633A" w:rsidP="71CFA649">
      <w:pPr>
        <w:pStyle w:val="NormalWeb"/>
        <w:shd w:val="clear" w:color="auto" w:fill="FAFAFA"/>
        <w:ind w:left="720" w:hanging="720"/>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6.1.15</w:t>
      </w:r>
      <w:r>
        <w:tab/>
      </w:r>
      <w:r w:rsidRPr="71CFA649">
        <w:rPr>
          <w:rFonts w:asciiTheme="minorHAnsi" w:eastAsiaTheme="minorEastAsia" w:hAnsiTheme="minorHAnsi" w:cstheme="minorBidi"/>
          <w:color w:val="000000" w:themeColor="text1"/>
          <w:lang w:eastAsia="en-GB"/>
        </w:rPr>
        <w:t>Signs of online abuse might but are not exclusive to:</w:t>
      </w:r>
    </w:p>
    <w:p w14:paraId="3222D335" w14:textId="7A550815" w:rsidR="000C633A" w:rsidRPr="003B67CD" w:rsidRDefault="00740DA0" w:rsidP="71CFA649">
      <w:pPr>
        <w:pStyle w:val="ListParagraph"/>
        <w:numPr>
          <w:ilvl w:val="0"/>
          <w:numId w:val="39"/>
        </w:numPr>
        <w:shd w:val="clear" w:color="auto" w:fill="FAFAFA"/>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S</w:t>
      </w:r>
      <w:r w:rsidR="00772590" w:rsidRPr="71CFA649">
        <w:rPr>
          <w:rFonts w:eastAsiaTheme="minorEastAsia"/>
          <w:color w:val="000000" w:themeColor="text1"/>
          <w:sz w:val="24"/>
          <w:szCs w:val="24"/>
          <w:lang w:eastAsia="en-GB"/>
        </w:rPr>
        <w:t>pend</w:t>
      </w:r>
      <w:r w:rsidR="000C633A" w:rsidRPr="71CFA649">
        <w:rPr>
          <w:rFonts w:eastAsiaTheme="minorEastAsia"/>
          <w:color w:val="000000" w:themeColor="text1"/>
          <w:sz w:val="24"/>
          <w:szCs w:val="24"/>
          <w:lang w:eastAsia="en-GB"/>
        </w:rPr>
        <w:t>ing</w:t>
      </w:r>
      <w:r w:rsidR="00772590" w:rsidRPr="71CFA649">
        <w:rPr>
          <w:rFonts w:eastAsiaTheme="minorEastAsia"/>
          <w:color w:val="000000" w:themeColor="text1"/>
          <w:sz w:val="24"/>
          <w:szCs w:val="24"/>
          <w:lang w:eastAsia="en-GB"/>
        </w:rPr>
        <w:t xml:space="preserve"> a lot more or a lot less time than usual online, texting, gaming or using social medi</w:t>
      </w:r>
      <w:r w:rsidR="000C633A" w:rsidRPr="71CFA649">
        <w:rPr>
          <w:rFonts w:eastAsiaTheme="minorEastAsia"/>
          <w:color w:val="000000" w:themeColor="text1"/>
          <w:sz w:val="24"/>
          <w:szCs w:val="24"/>
          <w:lang w:eastAsia="en-GB"/>
        </w:rPr>
        <w:t>a</w:t>
      </w:r>
    </w:p>
    <w:p w14:paraId="527D0029" w14:textId="22DCE2FD" w:rsidR="000C633A" w:rsidRPr="003B67CD" w:rsidRDefault="00740DA0" w:rsidP="71CFA649">
      <w:pPr>
        <w:pStyle w:val="ListParagraph"/>
        <w:numPr>
          <w:ilvl w:val="0"/>
          <w:numId w:val="39"/>
        </w:numPr>
        <w:shd w:val="clear" w:color="auto" w:fill="FAFAFA"/>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lastRenderedPageBreak/>
        <w:t>S</w:t>
      </w:r>
      <w:r w:rsidR="00772590" w:rsidRPr="71CFA649">
        <w:rPr>
          <w:rFonts w:eastAsiaTheme="minorEastAsia"/>
          <w:color w:val="000000" w:themeColor="text1"/>
          <w:sz w:val="24"/>
          <w:szCs w:val="24"/>
          <w:lang w:eastAsia="en-GB"/>
        </w:rPr>
        <w:t>eem</w:t>
      </w:r>
      <w:r w:rsidR="000C633A" w:rsidRPr="71CFA649">
        <w:rPr>
          <w:rFonts w:eastAsiaTheme="minorEastAsia"/>
          <w:color w:val="000000" w:themeColor="text1"/>
          <w:sz w:val="24"/>
          <w:szCs w:val="24"/>
          <w:lang w:eastAsia="en-GB"/>
        </w:rPr>
        <w:t>ing</w:t>
      </w:r>
      <w:r w:rsidR="00772590" w:rsidRPr="71CFA649">
        <w:rPr>
          <w:rFonts w:eastAsiaTheme="minorEastAsia"/>
          <w:color w:val="000000" w:themeColor="text1"/>
          <w:sz w:val="24"/>
          <w:szCs w:val="24"/>
          <w:lang w:eastAsia="en-GB"/>
        </w:rPr>
        <w:t xml:space="preserve"> distant, upset or angry after using the internet or texting</w:t>
      </w:r>
    </w:p>
    <w:p w14:paraId="64E66138" w14:textId="47600D68" w:rsidR="000C633A" w:rsidRPr="003B67CD" w:rsidRDefault="000D303A" w:rsidP="71CFA649">
      <w:pPr>
        <w:pStyle w:val="ListParagraph"/>
        <w:numPr>
          <w:ilvl w:val="0"/>
          <w:numId w:val="39"/>
        </w:numPr>
        <w:shd w:val="clear" w:color="auto" w:fill="FAFAFA"/>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B</w:t>
      </w:r>
      <w:r w:rsidR="00772590" w:rsidRPr="71CFA649">
        <w:rPr>
          <w:rFonts w:eastAsiaTheme="minorEastAsia"/>
          <w:color w:val="000000" w:themeColor="text1"/>
          <w:sz w:val="24"/>
          <w:szCs w:val="24"/>
          <w:lang w:eastAsia="en-GB"/>
        </w:rPr>
        <w:t>e</w:t>
      </w:r>
      <w:r w:rsidR="000C633A" w:rsidRPr="71CFA649">
        <w:rPr>
          <w:rFonts w:eastAsiaTheme="minorEastAsia"/>
          <w:color w:val="000000" w:themeColor="text1"/>
          <w:sz w:val="24"/>
          <w:szCs w:val="24"/>
          <w:lang w:eastAsia="en-GB"/>
        </w:rPr>
        <w:t>ing</w:t>
      </w:r>
      <w:r w:rsidR="00772590" w:rsidRPr="71CFA649">
        <w:rPr>
          <w:rFonts w:eastAsiaTheme="minorEastAsia"/>
          <w:color w:val="000000" w:themeColor="text1"/>
          <w:sz w:val="24"/>
          <w:szCs w:val="24"/>
          <w:lang w:eastAsia="en-GB"/>
        </w:rPr>
        <w:t xml:space="preserve"> secretive about who they're talking to and what they're doing online or on their mobile </w:t>
      </w:r>
      <w:proofErr w:type="gramStart"/>
      <w:r w:rsidR="00772590" w:rsidRPr="71CFA649">
        <w:rPr>
          <w:rFonts w:eastAsiaTheme="minorEastAsia"/>
          <w:color w:val="000000" w:themeColor="text1"/>
          <w:sz w:val="24"/>
          <w:szCs w:val="24"/>
          <w:lang w:eastAsia="en-GB"/>
        </w:rPr>
        <w:t>phone</w:t>
      </w:r>
      <w:proofErr w:type="gramEnd"/>
    </w:p>
    <w:p w14:paraId="4CBFB0AE" w14:textId="11A3B0AA" w:rsidR="009F16C9" w:rsidRPr="003B67CD" w:rsidRDefault="00740DA0" w:rsidP="71CFA649">
      <w:pPr>
        <w:pStyle w:val="ListParagraph"/>
        <w:numPr>
          <w:ilvl w:val="0"/>
          <w:numId w:val="39"/>
        </w:numPr>
        <w:shd w:val="clear" w:color="auto" w:fill="FAFAFA"/>
        <w:spacing w:before="100" w:beforeAutospacing="1" w:after="100" w:afterAutospacing="1"/>
        <w:rPr>
          <w:rFonts w:eastAsiaTheme="minorEastAsia"/>
          <w:color w:val="000000" w:themeColor="text1"/>
          <w:sz w:val="24"/>
          <w:szCs w:val="24"/>
          <w:lang w:eastAsia="en-GB"/>
        </w:rPr>
      </w:pPr>
      <w:r w:rsidRPr="71CFA649">
        <w:rPr>
          <w:rFonts w:eastAsiaTheme="minorEastAsia"/>
          <w:color w:val="000000" w:themeColor="text1"/>
          <w:sz w:val="24"/>
          <w:szCs w:val="24"/>
          <w:lang w:eastAsia="en-GB"/>
        </w:rPr>
        <w:t>H</w:t>
      </w:r>
      <w:r w:rsidR="00772590" w:rsidRPr="71CFA649">
        <w:rPr>
          <w:rFonts w:eastAsiaTheme="minorEastAsia"/>
          <w:color w:val="000000" w:themeColor="text1"/>
          <w:sz w:val="24"/>
          <w:szCs w:val="24"/>
          <w:lang w:eastAsia="en-GB"/>
        </w:rPr>
        <w:t>av</w:t>
      </w:r>
      <w:r w:rsidR="000C633A" w:rsidRPr="71CFA649">
        <w:rPr>
          <w:rFonts w:eastAsiaTheme="minorEastAsia"/>
          <w:color w:val="000000" w:themeColor="text1"/>
          <w:sz w:val="24"/>
          <w:szCs w:val="24"/>
          <w:lang w:eastAsia="en-GB"/>
        </w:rPr>
        <w:t>ing</w:t>
      </w:r>
      <w:r w:rsidR="00772590" w:rsidRPr="71CFA649">
        <w:rPr>
          <w:rFonts w:eastAsiaTheme="minorEastAsia"/>
          <w:color w:val="000000" w:themeColor="text1"/>
          <w:sz w:val="24"/>
          <w:szCs w:val="24"/>
          <w:lang w:eastAsia="en-GB"/>
        </w:rPr>
        <w:t xml:space="preserve"> lots of new phone numbers, texts or email addresses on their mobile phone, laptop or tablet.</w:t>
      </w:r>
    </w:p>
    <w:p w14:paraId="38D4023B" w14:textId="5FCC7E5C" w:rsidR="009F16C9" w:rsidRDefault="0029067F"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6.1.1</w:t>
      </w:r>
      <w:r w:rsidR="000C633A" w:rsidRPr="71CFA649">
        <w:rPr>
          <w:rFonts w:asciiTheme="minorHAnsi" w:eastAsiaTheme="minorEastAsia" w:hAnsiTheme="minorHAnsi" w:cstheme="minorBidi"/>
          <w:color w:val="000000" w:themeColor="text1"/>
        </w:rPr>
        <w:t>6</w:t>
      </w:r>
      <w:r>
        <w:tab/>
      </w:r>
      <w:r w:rsidR="006B122E" w:rsidRPr="71CFA649">
        <w:rPr>
          <w:rFonts w:asciiTheme="minorHAnsi" w:eastAsiaTheme="minorEastAsia" w:hAnsiTheme="minorHAnsi" w:cstheme="minorBidi"/>
          <w:color w:val="000000" w:themeColor="text1"/>
        </w:rPr>
        <w:t>There are other types of abuse including child exploitation, bullying,</w:t>
      </w:r>
      <w:r w:rsidR="00CA55E4" w:rsidRPr="71CFA649">
        <w:rPr>
          <w:rFonts w:asciiTheme="minorHAnsi" w:eastAsiaTheme="minorEastAsia" w:hAnsiTheme="minorHAnsi" w:cstheme="minorBidi"/>
          <w:color w:val="000000" w:themeColor="text1"/>
        </w:rPr>
        <w:t xml:space="preserve"> online abuse,</w:t>
      </w:r>
      <w:r w:rsidR="006B122E" w:rsidRPr="71CFA649">
        <w:rPr>
          <w:rFonts w:asciiTheme="minorHAnsi" w:eastAsiaTheme="minorEastAsia" w:hAnsiTheme="minorHAnsi" w:cstheme="minorBidi"/>
          <w:color w:val="000000" w:themeColor="text1"/>
        </w:rPr>
        <w:t xml:space="preserve"> child trafficking and modern slavery, domestic abuse, female genital mutilation, grooming, harmful sexual behaviours, influences of extremism leading to radicalisation, discriminatory abuse, organisational abuse for instance</w:t>
      </w:r>
      <w:r w:rsidR="006E38C5" w:rsidRPr="71CFA649">
        <w:rPr>
          <w:rFonts w:asciiTheme="minorHAnsi" w:eastAsiaTheme="minorEastAsia" w:hAnsiTheme="minorHAnsi" w:cstheme="minorBidi"/>
          <w:color w:val="000000" w:themeColor="text1"/>
        </w:rPr>
        <w:t xml:space="preserve"> – see PTIUK’s specific policies</w:t>
      </w:r>
      <w:r w:rsidR="009F16C9" w:rsidRPr="71CFA649">
        <w:rPr>
          <w:rFonts w:asciiTheme="minorHAnsi" w:eastAsiaTheme="minorEastAsia" w:hAnsiTheme="minorHAnsi" w:cstheme="minorBidi"/>
          <w:color w:val="000000" w:themeColor="text1"/>
        </w:rPr>
        <w:t xml:space="preserve">. </w:t>
      </w:r>
    </w:p>
    <w:p w14:paraId="6EB82F7B" w14:textId="77777777" w:rsidR="00BA5EB1" w:rsidRDefault="00BA5EB1" w:rsidP="71CFA649">
      <w:pPr>
        <w:pStyle w:val="MediumGrid21"/>
        <w:ind w:left="720" w:hanging="720"/>
        <w:rPr>
          <w:rFonts w:asciiTheme="minorHAnsi" w:eastAsiaTheme="minorEastAsia" w:hAnsiTheme="minorHAnsi" w:cstheme="minorBidi"/>
          <w:color w:val="000000" w:themeColor="text1"/>
        </w:rPr>
      </w:pPr>
    </w:p>
    <w:p w14:paraId="0C43A196" w14:textId="1A17992E" w:rsidR="00CB28F8" w:rsidRPr="003B67CD" w:rsidRDefault="00CB28F8" w:rsidP="71CFA649">
      <w:pPr>
        <w:pStyle w:val="MediumGrid21"/>
        <w:ind w:left="720" w:hanging="720"/>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6.1.17</w:t>
      </w:r>
      <w:r>
        <w:rPr>
          <w:rFonts w:asciiTheme="minorHAnsi" w:eastAsiaTheme="minorEastAsia" w:hAnsiTheme="minorHAnsi" w:cstheme="minorBidi"/>
          <w:color w:val="000000" w:themeColor="text1"/>
        </w:rPr>
        <w:tab/>
        <w:t xml:space="preserve">The issue of </w:t>
      </w:r>
      <w:proofErr w:type="spellStart"/>
      <w:r>
        <w:rPr>
          <w:rFonts w:asciiTheme="minorHAnsi" w:eastAsiaTheme="minorEastAsia" w:hAnsiTheme="minorHAnsi" w:cstheme="minorBidi"/>
          <w:color w:val="000000" w:themeColor="text1"/>
        </w:rPr>
        <w:t>self harm</w:t>
      </w:r>
      <w:proofErr w:type="spellEnd"/>
      <w:r>
        <w:rPr>
          <w:rFonts w:asciiTheme="minorHAnsi" w:eastAsiaTheme="minorEastAsia" w:hAnsiTheme="minorHAnsi" w:cstheme="minorBidi"/>
          <w:color w:val="000000" w:themeColor="text1"/>
        </w:rPr>
        <w:t xml:space="preserve"> </w:t>
      </w:r>
      <w:proofErr w:type="gramStart"/>
      <w:r>
        <w:rPr>
          <w:rFonts w:asciiTheme="minorHAnsi" w:eastAsiaTheme="minorEastAsia" w:hAnsiTheme="minorHAnsi" w:cstheme="minorBidi"/>
          <w:color w:val="000000" w:themeColor="text1"/>
        </w:rPr>
        <w:t>as a result of</w:t>
      </w:r>
      <w:proofErr w:type="gramEnd"/>
      <w:r>
        <w:rPr>
          <w:rFonts w:asciiTheme="minorHAnsi" w:eastAsiaTheme="minorEastAsia" w:hAnsiTheme="minorHAnsi" w:cstheme="minorBidi"/>
          <w:color w:val="000000" w:themeColor="text1"/>
        </w:rPr>
        <w:t xml:space="preserve"> abuse and how to deal with this is </w:t>
      </w:r>
      <w:r w:rsidR="00F47923">
        <w:rPr>
          <w:rFonts w:asciiTheme="minorHAnsi" w:eastAsiaTheme="minorEastAsia" w:hAnsiTheme="minorHAnsi" w:cstheme="minorBidi"/>
          <w:color w:val="000000" w:themeColor="text1"/>
        </w:rPr>
        <w:t>dealt with separately in detail in PTIUK’s Self Harm Policy.</w:t>
      </w:r>
    </w:p>
    <w:p w14:paraId="0D69A444" w14:textId="28CF8EA9" w:rsidR="00F33F96" w:rsidRPr="003B67CD" w:rsidRDefault="00F33F96" w:rsidP="71CFA649">
      <w:pPr>
        <w:pStyle w:val="MediumGrid21"/>
        <w:rPr>
          <w:rFonts w:asciiTheme="minorHAnsi" w:eastAsiaTheme="minorEastAsia" w:hAnsiTheme="minorHAnsi" w:cstheme="minorBidi"/>
          <w:color w:val="000000" w:themeColor="text1"/>
        </w:rPr>
      </w:pPr>
    </w:p>
    <w:p w14:paraId="5F490178" w14:textId="6A55627D" w:rsidR="00FB71C5" w:rsidRPr="003B67CD" w:rsidRDefault="00DC0FF7"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6.</w:t>
      </w:r>
      <w:r w:rsidR="00FE1CC5" w:rsidRPr="71CFA649">
        <w:rPr>
          <w:rFonts w:asciiTheme="minorHAnsi" w:eastAsiaTheme="minorEastAsia" w:hAnsiTheme="minorHAnsi" w:cstheme="minorBidi"/>
          <w:b/>
          <w:bCs/>
          <w:color w:val="000000" w:themeColor="text1"/>
        </w:rPr>
        <w:t>2</w:t>
      </w:r>
      <w:r>
        <w:tab/>
      </w:r>
      <w:r w:rsidR="00DB3539" w:rsidRPr="71CFA649">
        <w:rPr>
          <w:rFonts w:asciiTheme="minorHAnsi" w:eastAsiaTheme="minorEastAsia" w:hAnsiTheme="minorHAnsi" w:cstheme="minorBidi"/>
          <w:b/>
          <w:bCs/>
          <w:color w:val="000000" w:themeColor="text1"/>
        </w:rPr>
        <w:t>Re</w:t>
      </w:r>
      <w:r w:rsidR="00EE0438" w:rsidRPr="71CFA649">
        <w:rPr>
          <w:rFonts w:asciiTheme="minorHAnsi" w:eastAsiaTheme="minorEastAsia" w:hAnsiTheme="minorHAnsi" w:cstheme="minorBidi"/>
          <w:b/>
          <w:bCs/>
          <w:color w:val="000000" w:themeColor="text1"/>
        </w:rPr>
        <w:t>cognise</w:t>
      </w:r>
      <w:r w:rsidR="007B2AC7" w:rsidRPr="71CFA649">
        <w:rPr>
          <w:rFonts w:asciiTheme="minorHAnsi" w:eastAsiaTheme="minorEastAsia" w:hAnsiTheme="minorHAnsi" w:cstheme="minorBidi"/>
          <w:b/>
          <w:bCs/>
          <w:color w:val="000000" w:themeColor="text1"/>
        </w:rPr>
        <w:t xml:space="preserve"> </w:t>
      </w:r>
      <w:r w:rsidR="00EE0438" w:rsidRPr="71CFA649">
        <w:rPr>
          <w:rFonts w:asciiTheme="minorHAnsi" w:eastAsiaTheme="minorEastAsia" w:hAnsiTheme="minorHAnsi" w:cstheme="minorBidi"/>
          <w:b/>
          <w:bCs/>
          <w:color w:val="000000" w:themeColor="text1"/>
        </w:rPr>
        <w:t xml:space="preserve">– </w:t>
      </w:r>
      <w:proofErr w:type="gramStart"/>
      <w:r w:rsidR="00EE0438" w:rsidRPr="71CFA649">
        <w:rPr>
          <w:rFonts w:asciiTheme="minorHAnsi" w:eastAsiaTheme="minorEastAsia" w:hAnsiTheme="minorHAnsi" w:cstheme="minorBidi"/>
          <w:b/>
          <w:bCs/>
          <w:color w:val="000000" w:themeColor="text1"/>
        </w:rPr>
        <w:t>disclosures</w:t>
      </w:r>
      <w:proofErr w:type="gramEnd"/>
      <w:r w:rsidR="00EE0438" w:rsidRPr="71CFA649">
        <w:rPr>
          <w:rFonts w:asciiTheme="minorHAnsi" w:eastAsiaTheme="minorEastAsia" w:hAnsiTheme="minorHAnsi" w:cstheme="minorBidi"/>
          <w:b/>
          <w:bCs/>
          <w:color w:val="000000" w:themeColor="text1"/>
        </w:rPr>
        <w:t xml:space="preserve"> </w:t>
      </w:r>
    </w:p>
    <w:p w14:paraId="2041C762" w14:textId="77777777" w:rsidR="00DB3539" w:rsidRPr="003B67CD" w:rsidRDefault="00DB3539" w:rsidP="71CFA649">
      <w:pPr>
        <w:pStyle w:val="MediumGrid21"/>
        <w:rPr>
          <w:rFonts w:asciiTheme="minorHAnsi" w:eastAsiaTheme="minorEastAsia" w:hAnsiTheme="minorHAnsi" w:cstheme="minorBidi"/>
          <w:b/>
          <w:bCs/>
          <w:color w:val="000000" w:themeColor="text1"/>
        </w:rPr>
      </w:pPr>
    </w:p>
    <w:p w14:paraId="1D549B43" w14:textId="41C04601" w:rsidR="00BA3337" w:rsidRPr="003B67CD" w:rsidRDefault="00DC0FF7"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6.2.1</w:t>
      </w:r>
      <w:r>
        <w:tab/>
      </w:r>
      <w:r w:rsidR="00897A78" w:rsidRPr="71CFA649">
        <w:rPr>
          <w:rFonts w:asciiTheme="minorHAnsi" w:eastAsiaTheme="minorEastAsia" w:hAnsiTheme="minorHAnsi" w:cstheme="minorBidi"/>
          <w:b/>
          <w:bCs/>
          <w:color w:val="000000" w:themeColor="text1"/>
        </w:rPr>
        <w:t xml:space="preserve">Disclosure </w:t>
      </w:r>
      <w:r w:rsidR="00897A78" w:rsidRPr="71CFA649">
        <w:rPr>
          <w:rFonts w:asciiTheme="minorHAnsi" w:eastAsiaTheme="minorEastAsia" w:hAnsiTheme="minorHAnsi" w:cstheme="minorBidi"/>
          <w:color w:val="000000" w:themeColor="text1"/>
        </w:rPr>
        <w:t xml:space="preserve">is the process by which people start to share their experiences of abuse with others. This can take place over time and may happen on more than one occasion – it is a process. </w:t>
      </w:r>
      <w:r w:rsidR="00BA3337" w:rsidRPr="71CFA649">
        <w:rPr>
          <w:rFonts w:asciiTheme="minorHAnsi" w:eastAsiaTheme="minorEastAsia" w:hAnsiTheme="minorHAnsi" w:cstheme="minorBidi"/>
          <w:color w:val="000000" w:themeColor="text1"/>
        </w:rPr>
        <w:t xml:space="preserve">It takes exceptional courage for a child or young person to go through the process of disclosing abuse. </w:t>
      </w:r>
    </w:p>
    <w:p w14:paraId="0B6AF38F" w14:textId="77777777" w:rsidR="00BA3337" w:rsidRPr="003B67CD" w:rsidRDefault="00BA3337" w:rsidP="71CFA649">
      <w:pPr>
        <w:pStyle w:val="MediumGrid21"/>
        <w:rPr>
          <w:rFonts w:asciiTheme="minorHAnsi" w:eastAsiaTheme="minorEastAsia" w:hAnsiTheme="minorHAnsi" w:cstheme="minorBidi"/>
          <w:b/>
          <w:bCs/>
          <w:color w:val="000000" w:themeColor="text1"/>
        </w:rPr>
      </w:pPr>
    </w:p>
    <w:p w14:paraId="78DC8BE3" w14:textId="4CEE45DF" w:rsidR="00BA3337" w:rsidRPr="003B67CD" w:rsidRDefault="00DC0FF7"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6.2.3</w:t>
      </w:r>
      <w:r>
        <w:tab/>
      </w:r>
      <w:r w:rsidR="00BA3337" w:rsidRPr="71CFA649">
        <w:rPr>
          <w:rFonts w:asciiTheme="minorHAnsi" w:eastAsiaTheme="minorEastAsia" w:hAnsiTheme="minorHAnsi" w:cstheme="minorBidi"/>
          <w:color w:val="000000" w:themeColor="text1"/>
        </w:rPr>
        <w:t>All disclosures must be taken seriously.</w:t>
      </w:r>
    </w:p>
    <w:p w14:paraId="55C53D42" w14:textId="77777777" w:rsidR="00BA3337" w:rsidRPr="003B67CD" w:rsidRDefault="00BA3337" w:rsidP="71CFA649">
      <w:pPr>
        <w:pStyle w:val="MediumGrid21"/>
        <w:rPr>
          <w:rFonts w:asciiTheme="minorHAnsi" w:eastAsiaTheme="minorEastAsia" w:hAnsiTheme="minorHAnsi" w:cstheme="minorBidi"/>
          <w:b/>
          <w:bCs/>
          <w:color w:val="000000" w:themeColor="text1"/>
        </w:rPr>
      </w:pPr>
    </w:p>
    <w:p w14:paraId="20591497" w14:textId="69B65A27" w:rsidR="00156F92" w:rsidRPr="003B67CD" w:rsidRDefault="00DC0FF7"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6.2.4</w:t>
      </w:r>
      <w:r>
        <w:tab/>
      </w:r>
      <w:r w:rsidR="006B122E" w:rsidRPr="71CFA649">
        <w:rPr>
          <w:rFonts w:asciiTheme="minorHAnsi" w:eastAsiaTheme="minorEastAsia" w:hAnsiTheme="minorHAnsi" w:cstheme="minorBidi"/>
          <w:color w:val="000000" w:themeColor="text1"/>
        </w:rPr>
        <w:t>Chil</w:t>
      </w:r>
      <w:r w:rsidR="00897A78" w:rsidRPr="71CFA649">
        <w:rPr>
          <w:rFonts w:asciiTheme="minorHAnsi" w:eastAsiaTheme="minorEastAsia" w:hAnsiTheme="minorHAnsi" w:cstheme="minorBidi"/>
          <w:color w:val="000000" w:themeColor="text1"/>
        </w:rPr>
        <w:t>d</w:t>
      </w:r>
      <w:r w:rsidR="006B122E" w:rsidRPr="71CFA649">
        <w:rPr>
          <w:rFonts w:asciiTheme="minorHAnsi" w:eastAsiaTheme="minorEastAsia" w:hAnsiTheme="minorHAnsi" w:cstheme="minorBidi"/>
          <w:color w:val="000000" w:themeColor="text1"/>
        </w:rPr>
        <w:t xml:space="preserve">ren and young people who have been abused may want to tell someone, but not have the exact words or means to do so. </w:t>
      </w:r>
    </w:p>
    <w:p w14:paraId="4FC1D102" w14:textId="77777777" w:rsidR="00156F92" w:rsidRPr="003B67CD" w:rsidRDefault="00156F92" w:rsidP="71CFA649">
      <w:pPr>
        <w:pStyle w:val="MediumGrid21"/>
        <w:rPr>
          <w:rFonts w:asciiTheme="minorHAnsi" w:eastAsiaTheme="minorEastAsia" w:hAnsiTheme="minorHAnsi" w:cstheme="minorBidi"/>
          <w:b/>
          <w:bCs/>
          <w:color w:val="000000" w:themeColor="text1"/>
        </w:rPr>
      </w:pPr>
    </w:p>
    <w:p w14:paraId="0B335C71" w14:textId="7C980A4A" w:rsidR="00156F92" w:rsidRPr="003B67CD" w:rsidRDefault="00DC0FF7"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6.2.5</w:t>
      </w:r>
      <w:r>
        <w:tab/>
      </w:r>
      <w:r w:rsidR="006B122E" w:rsidRPr="71CFA649">
        <w:rPr>
          <w:rFonts w:asciiTheme="minorHAnsi" w:eastAsiaTheme="minorEastAsia" w:hAnsiTheme="minorHAnsi" w:cstheme="minorBidi"/>
          <w:color w:val="000000" w:themeColor="text1"/>
        </w:rPr>
        <w:t>They may attempt to disclose abuse by giving us clues, through their actions and by using indirect words and some children, including unaccompanied asylum-seeking minors, may need an impartial trained interpreter</w:t>
      </w:r>
      <w:r w:rsidR="007A66C4" w:rsidRPr="71CFA649">
        <w:rPr>
          <w:rFonts w:asciiTheme="minorHAnsi" w:eastAsiaTheme="minorEastAsia" w:hAnsiTheme="minorHAnsi" w:cstheme="minorBidi"/>
          <w:color w:val="000000" w:themeColor="text1"/>
        </w:rPr>
        <w:t xml:space="preserve">, </w:t>
      </w:r>
      <w:r w:rsidR="006B122E" w:rsidRPr="71CFA649">
        <w:rPr>
          <w:rFonts w:asciiTheme="minorHAnsi" w:eastAsiaTheme="minorEastAsia" w:hAnsiTheme="minorHAnsi" w:cstheme="minorBidi"/>
          <w:color w:val="000000" w:themeColor="text1"/>
        </w:rPr>
        <w:t>especially if English is their second language.</w:t>
      </w:r>
    </w:p>
    <w:p w14:paraId="4C6E066F" w14:textId="77777777" w:rsidR="00156F92" w:rsidRPr="003B67CD" w:rsidRDefault="00156F92" w:rsidP="71CFA649">
      <w:pPr>
        <w:pStyle w:val="MediumGrid21"/>
        <w:rPr>
          <w:rFonts w:asciiTheme="minorHAnsi" w:eastAsiaTheme="minorEastAsia" w:hAnsiTheme="minorHAnsi" w:cstheme="minorBidi"/>
          <w:color w:val="000000" w:themeColor="text1"/>
        </w:rPr>
      </w:pPr>
    </w:p>
    <w:p w14:paraId="4585819B" w14:textId="4344E31B" w:rsidR="009042E7" w:rsidRPr="003B67CD" w:rsidRDefault="00DC0FF7"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6.2.6</w:t>
      </w:r>
      <w:r>
        <w:tab/>
      </w:r>
      <w:r w:rsidR="00156F92" w:rsidRPr="71CFA649">
        <w:rPr>
          <w:rFonts w:asciiTheme="minorHAnsi" w:eastAsiaTheme="minorEastAsia" w:hAnsiTheme="minorHAnsi" w:cstheme="minorBidi"/>
          <w:color w:val="000000" w:themeColor="text1"/>
        </w:rPr>
        <w:t>When people speak out it can be many years after the abuse has taken place.</w:t>
      </w:r>
    </w:p>
    <w:p w14:paraId="7EBF8C14" w14:textId="77777777" w:rsidR="00156F92" w:rsidRPr="003B67CD" w:rsidRDefault="00156F92" w:rsidP="71CFA649">
      <w:pPr>
        <w:pStyle w:val="MediumGrid21"/>
        <w:rPr>
          <w:rFonts w:asciiTheme="minorHAnsi" w:eastAsiaTheme="minorEastAsia" w:hAnsiTheme="minorHAnsi" w:cstheme="minorBidi"/>
          <w:color w:val="000000" w:themeColor="text1"/>
        </w:rPr>
      </w:pPr>
    </w:p>
    <w:p w14:paraId="7F80839A" w14:textId="3A5A0AD0" w:rsidR="00CE4850" w:rsidRPr="003B67CD" w:rsidRDefault="00DC0FF7"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w:t>
      </w:r>
      <w:r w:rsidR="531F3169" w:rsidRPr="71CFA649">
        <w:rPr>
          <w:rFonts w:asciiTheme="minorHAnsi" w:eastAsiaTheme="minorEastAsia" w:hAnsiTheme="minorHAnsi" w:cstheme="minorBidi"/>
          <w:color w:val="000000" w:themeColor="text1"/>
        </w:rPr>
        <w:t>2</w:t>
      </w:r>
      <w:r w:rsidRPr="71CFA649">
        <w:rPr>
          <w:rFonts w:asciiTheme="minorHAnsi" w:eastAsiaTheme="minorEastAsia" w:hAnsiTheme="minorHAnsi" w:cstheme="minorBidi"/>
          <w:color w:val="000000" w:themeColor="text1"/>
        </w:rPr>
        <w:t>.7</w:t>
      </w:r>
      <w:r>
        <w:tab/>
      </w:r>
      <w:r w:rsidR="007D67EE" w:rsidRPr="71CFA649">
        <w:rPr>
          <w:rFonts w:asciiTheme="minorHAnsi" w:eastAsiaTheme="minorEastAsia" w:hAnsiTheme="minorHAnsi" w:cstheme="minorBidi"/>
          <w:color w:val="000000" w:themeColor="text1"/>
        </w:rPr>
        <w:t>Children and young people may disclose abuse in a variety of ways, including:</w:t>
      </w:r>
    </w:p>
    <w:p w14:paraId="71027964" w14:textId="77777777" w:rsidR="004C7B5B" w:rsidRPr="003B67CD" w:rsidRDefault="004C7B5B" w:rsidP="71CFA649">
      <w:pPr>
        <w:pStyle w:val="MediumGrid21"/>
        <w:rPr>
          <w:rFonts w:asciiTheme="minorHAnsi" w:eastAsiaTheme="minorEastAsia" w:hAnsiTheme="minorHAnsi" w:cstheme="minorBidi"/>
          <w:b/>
          <w:bCs/>
          <w:color w:val="000000" w:themeColor="text1"/>
        </w:rPr>
      </w:pPr>
    </w:p>
    <w:p w14:paraId="46FD5CC9" w14:textId="78B9EAD8" w:rsidR="00CE4850" w:rsidRPr="003B67CD" w:rsidRDefault="00CE4850" w:rsidP="71CFA649">
      <w:pPr>
        <w:pStyle w:val="MediumGrid21"/>
        <w:numPr>
          <w:ilvl w:val="0"/>
          <w:numId w:val="1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Directly</w:t>
      </w:r>
      <w:r w:rsidRPr="71CFA649">
        <w:rPr>
          <w:rFonts w:asciiTheme="minorHAnsi" w:eastAsiaTheme="minorEastAsia" w:hAnsiTheme="minorHAnsi" w:cstheme="minorBidi"/>
          <w:color w:val="000000" w:themeColor="text1"/>
        </w:rPr>
        <w:t xml:space="preserve">: making explicit statements about </w:t>
      </w:r>
      <w:r w:rsidR="004B0408" w:rsidRPr="71CFA649">
        <w:rPr>
          <w:rFonts w:asciiTheme="minorHAnsi" w:eastAsiaTheme="minorEastAsia" w:hAnsiTheme="minorHAnsi" w:cstheme="minorBidi"/>
          <w:color w:val="000000" w:themeColor="text1"/>
        </w:rPr>
        <w:t>what is</w:t>
      </w:r>
      <w:r w:rsidRPr="71CFA649">
        <w:rPr>
          <w:rFonts w:asciiTheme="minorHAnsi" w:eastAsiaTheme="minorEastAsia" w:hAnsiTheme="minorHAnsi" w:cstheme="minorBidi"/>
          <w:color w:val="000000" w:themeColor="text1"/>
        </w:rPr>
        <w:t xml:space="preserve"> happened to them</w:t>
      </w:r>
    </w:p>
    <w:p w14:paraId="00DD7246" w14:textId="0F7352BD" w:rsidR="00CE4850" w:rsidRPr="003B67CD" w:rsidRDefault="00CE4850" w:rsidP="71CFA649">
      <w:pPr>
        <w:pStyle w:val="MediumGrid21"/>
        <w:numPr>
          <w:ilvl w:val="0"/>
          <w:numId w:val="1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Indirectly</w:t>
      </w:r>
      <w:r w:rsidRPr="71CFA649">
        <w:rPr>
          <w:rFonts w:asciiTheme="minorHAnsi" w:eastAsiaTheme="minorEastAsia" w:hAnsiTheme="minorHAnsi" w:cstheme="minorBidi"/>
          <w:color w:val="000000" w:themeColor="text1"/>
        </w:rPr>
        <w:t>: making ambiguous statements which suggest something is wrong</w:t>
      </w:r>
    </w:p>
    <w:p w14:paraId="4A75A672" w14:textId="77777777" w:rsidR="00CE4850" w:rsidRPr="003B67CD" w:rsidRDefault="00CE4850" w:rsidP="71CFA649">
      <w:pPr>
        <w:pStyle w:val="MediumGrid21"/>
        <w:numPr>
          <w:ilvl w:val="0"/>
          <w:numId w:val="1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Behaviourally</w:t>
      </w:r>
      <w:r w:rsidRPr="71CFA649">
        <w:rPr>
          <w:rFonts w:asciiTheme="minorHAnsi" w:eastAsiaTheme="minorEastAsia" w:hAnsiTheme="minorHAnsi" w:cstheme="minorBidi"/>
          <w:color w:val="000000" w:themeColor="text1"/>
        </w:rPr>
        <w:t xml:space="preserve">: displaying behaviour that signals something is wrong </w:t>
      </w:r>
    </w:p>
    <w:p w14:paraId="1E7F340A" w14:textId="77777777" w:rsidR="00CE4850" w:rsidRPr="003B67CD" w:rsidRDefault="00CE4850" w:rsidP="71CFA649">
      <w:pPr>
        <w:pStyle w:val="MediumGrid21"/>
        <w:numPr>
          <w:ilvl w:val="0"/>
          <w:numId w:val="1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Non-verbally</w:t>
      </w:r>
      <w:r w:rsidRPr="71CFA649">
        <w:rPr>
          <w:rFonts w:asciiTheme="minorHAnsi" w:eastAsiaTheme="minorEastAsia" w:hAnsiTheme="minorHAnsi" w:cstheme="minorBidi"/>
          <w:color w:val="000000" w:themeColor="text1"/>
        </w:rPr>
        <w:t xml:space="preserve">: writing, drawing pictures or trying to communicate in other </w:t>
      </w:r>
      <w:proofErr w:type="gramStart"/>
      <w:r w:rsidRPr="71CFA649">
        <w:rPr>
          <w:rFonts w:asciiTheme="minorHAnsi" w:eastAsiaTheme="minorEastAsia" w:hAnsiTheme="minorHAnsi" w:cstheme="minorBidi"/>
          <w:color w:val="000000" w:themeColor="text1"/>
        </w:rPr>
        <w:t>ways</w:t>
      </w:r>
      <w:proofErr w:type="gramEnd"/>
    </w:p>
    <w:p w14:paraId="1E917519" w14:textId="46ADD37C" w:rsidR="00CE4850" w:rsidRPr="003B67CD" w:rsidRDefault="00CE4850" w:rsidP="71CFA649">
      <w:pPr>
        <w:pStyle w:val="MediumGrid21"/>
        <w:rPr>
          <w:rFonts w:asciiTheme="minorHAnsi" w:eastAsiaTheme="minorEastAsia" w:hAnsiTheme="minorHAnsi" w:cstheme="minorBidi"/>
          <w:color w:val="000000" w:themeColor="text1"/>
        </w:rPr>
      </w:pPr>
    </w:p>
    <w:p w14:paraId="3C4630B5" w14:textId="019A7FC2" w:rsidR="002F7FF6" w:rsidRPr="003B67CD" w:rsidRDefault="00DC0FF7"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6.</w:t>
      </w:r>
      <w:r w:rsidR="2D16A6A3" w:rsidRPr="71CFA649">
        <w:rPr>
          <w:rFonts w:asciiTheme="minorHAnsi" w:eastAsiaTheme="minorEastAsia" w:hAnsiTheme="minorHAnsi" w:cstheme="minorBidi"/>
          <w:color w:val="000000" w:themeColor="text1"/>
        </w:rPr>
        <w:t>2</w:t>
      </w:r>
      <w:r w:rsidRPr="71CFA649">
        <w:rPr>
          <w:rFonts w:asciiTheme="minorHAnsi" w:eastAsiaTheme="minorEastAsia" w:hAnsiTheme="minorHAnsi" w:cstheme="minorBidi"/>
          <w:color w:val="000000" w:themeColor="text1"/>
        </w:rPr>
        <w:t>.8</w:t>
      </w:r>
      <w:r>
        <w:tab/>
      </w:r>
      <w:r w:rsidR="007D67EE" w:rsidRPr="71CFA649">
        <w:rPr>
          <w:rFonts w:asciiTheme="minorHAnsi" w:eastAsiaTheme="minorEastAsia" w:hAnsiTheme="minorHAnsi" w:cstheme="minorBidi"/>
          <w:color w:val="000000" w:themeColor="text1"/>
        </w:rPr>
        <w:t xml:space="preserve">Sometimes children and young people make partial disclosures of abuse. This means they give some details but not the whole picture and not all children and young people realise they have experienced abuse, for example if they have been groomed. </w:t>
      </w:r>
    </w:p>
    <w:p w14:paraId="5A47D39E" w14:textId="77777777" w:rsidR="002F7FF6" w:rsidRPr="003B67CD" w:rsidRDefault="002F7FF6" w:rsidP="71CFA649">
      <w:pPr>
        <w:pStyle w:val="MediumGrid21"/>
        <w:rPr>
          <w:rFonts w:asciiTheme="minorHAnsi" w:eastAsiaTheme="minorEastAsia" w:hAnsiTheme="minorHAnsi" w:cstheme="minorBidi"/>
          <w:b/>
          <w:bCs/>
          <w:color w:val="000000" w:themeColor="text1"/>
        </w:rPr>
      </w:pPr>
    </w:p>
    <w:p w14:paraId="4C81B6F6" w14:textId="069D7A94" w:rsidR="007D67EE" w:rsidRPr="003B67CD" w:rsidRDefault="00DC0FF7"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w:t>
      </w:r>
      <w:r w:rsidR="57CF7F9B" w:rsidRPr="71CFA649">
        <w:rPr>
          <w:rFonts w:asciiTheme="minorHAnsi" w:eastAsiaTheme="minorEastAsia" w:hAnsiTheme="minorHAnsi" w:cstheme="minorBidi"/>
          <w:color w:val="000000" w:themeColor="text1"/>
        </w:rPr>
        <w:t>2</w:t>
      </w:r>
      <w:r w:rsidR="00E27038" w:rsidRPr="71CFA649">
        <w:rPr>
          <w:rFonts w:asciiTheme="minorHAnsi" w:eastAsiaTheme="minorEastAsia" w:hAnsiTheme="minorHAnsi" w:cstheme="minorBidi"/>
          <w:color w:val="000000" w:themeColor="text1"/>
        </w:rPr>
        <w:t>.9</w:t>
      </w:r>
      <w:r>
        <w:tab/>
      </w:r>
      <w:r w:rsidR="007D67EE" w:rsidRPr="71CFA649">
        <w:rPr>
          <w:rFonts w:asciiTheme="minorHAnsi" w:eastAsiaTheme="minorEastAsia" w:hAnsiTheme="minorHAnsi" w:cstheme="minorBidi"/>
          <w:b/>
          <w:bCs/>
          <w:color w:val="000000" w:themeColor="text1"/>
        </w:rPr>
        <w:t xml:space="preserve">Barriers to disclosure - </w:t>
      </w:r>
      <w:r w:rsidR="007D67EE" w:rsidRPr="71CFA649">
        <w:rPr>
          <w:rFonts w:asciiTheme="minorHAnsi" w:eastAsiaTheme="minorEastAsia" w:hAnsiTheme="minorHAnsi" w:cstheme="minorBidi"/>
          <w:color w:val="000000" w:themeColor="text1"/>
        </w:rPr>
        <w:t>children and young people may withhold information about abuse because they:</w:t>
      </w:r>
    </w:p>
    <w:p w14:paraId="1D1831DB" w14:textId="77777777" w:rsidR="004C7713" w:rsidRPr="003B67CD" w:rsidRDefault="004C7713" w:rsidP="71CFA649">
      <w:pPr>
        <w:pStyle w:val="MediumGrid21"/>
        <w:ind w:left="720" w:hanging="720"/>
        <w:rPr>
          <w:rFonts w:asciiTheme="minorHAnsi" w:eastAsiaTheme="minorEastAsia" w:hAnsiTheme="minorHAnsi" w:cstheme="minorBidi"/>
          <w:b/>
          <w:bCs/>
          <w:color w:val="000000" w:themeColor="text1"/>
        </w:rPr>
      </w:pPr>
    </w:p>
    <w:p w14:paraId="2754D236" w14:textId="77777777"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are afraid they will get in trouble with or upset their family, carers or support </w:t>
      </w:r>
      <w:proofErr w:type="gramStart"/>
      <w:r w:rsidRPr="71CFA649">
        <w:rPr>
          <w:rFonts w:asciiTheme="minorHAnsi" w:eastAsiaTheme="minorEastAsia" w:hAnsiTheme="minorHAnsi" w:cstheme="minorBidi"/>
          <w:color w:val="000000" w:themeColor="text1"/>
        </w:rPr>
        <w:t>network</w:t>
      </w:r>
      <w:proofErr w:type="gramEnd"/>
    </w:p>
    <w:p w14:paraId="7C112918" w14:textId="0E8F977B"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 xml:space="preserve">lack trust in the people around them and in </w:t>
      </w:r>
      <w:proofErr w:type="gramStart"/>
      <w:r w:rsidRPr="71CFA649">
        <w:rPr>
          <w:rFonts w:asciiTheme="minorHAnsi" w:eastAsiaTheme="minorEastAsia" w:hAnsiTheme="minorHAnsi" w:cstheme="minorBidi"/>
          <w:color w:val="000000" w:themeColor="text1"/>
        </w:rPr>
        <w:t>services</w:t>
      </w:r>
      <w:proofErr w:type="gramEnd"/>
      <w:r w:rsidRPr="71CFA649">
        <w:rPr>
          <w:rFonts w:asciiTheme="minorHAnsi" w:eastAsiaTheme="minorEastAsia" w:hAnsiTheme="minorHAnsi" w:cstheme="minorBidi"/>
          <w:color w:val="000000" w:themeColor="text1"/>
        </w:rPr>
        <w:t xml:space="preserve"> </w:t>
      </w:r>
    </w:p>
    <w:p w14:paraId="396288DC" w14:textId="77777777"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fear it will affect their asylum </w:t>
      </w:r>
      <w:proofErr w:type="gramStart"/>
      <w:r w:rsidRPr="71CFA649">
        <w:rPr>
          <w:rFonts w:asciiTheme="minorHAnsi" w:eastAsiaTheme="minorEastAsia" w:hAnsiTheme="minorHAnsi" w:cstheme="minorBidi"/>
          <w:color w:val="000000" w:themeColor="text1"/>
        </w:rPr>
        <w:t>application</w:t>
      </w:r>
      <w:proofErr w:type="gramEnd"/>
      <w:r w:rsidRPr="71CFA649">
        <w:rPr>
          <w:rFonts w:asciiTheme="minorHAnsi" w:eastAsiaTheme="minorEastAsia" w:hAnsiTheme="minorHAnsi" w:cstheme="minorBidi"/>
          <w:color w:val="000000" w:themeColor="text1"/>
        </w:rPr>
        <w:t xml:space="preserve">  </w:t>
      </w:r>
    </w:p>
    <w:p w14:paraId="1429459A" w14:textId="3AB2A620"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fear they may be labelled a troublemaker and not be taken </w:t>
      </w:r>
      <w:proofErr w:type="gramStart"/>
      <w:r w:rsidRPr="71CFA649">
        <w:rPr>
          <w:rFonts w:asciiTheme="minorHAnsi" w:eastAsiaTheme="minorEastAsia" w:hAnsiTheme="minorHAnsi" w:cstheme="minorBidi"/>
          <w:color w:val="000000" w:themeColor="text1"/>
        </w:rPr>
        <w:t>seriously</w:t>
      </w:r>
      <w:proofErr w:type="gramEnd"/>
      <w:r w:rsidRPr="71CFA649">
        <w:rPr>
          <w:rFonts w:asciiTheme="minorHAnsi" w:eastAsiaTheme="minorEastAsia" w:hAnsiTheme="minorHAnsi" w:cstheme="minorBidi"/>
          <w:color w:val="000000" w:themeColor="text1"/>
        </w:rPr>
        <w:t xml:space="preserve"> </w:t>
      </w:r>
    </w:p>
    <w:p w14:paraId="0E5FEB15" w14:textId="77777777"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feel ashamed and/or guilty and fear it will make the situation </w:t>
      </w:r>
      <w:proofErr w:type="gramStart"/>
      <w:r w:rsidRPr="71CFA649">
        <w:rPr>
          <w:rFonts w:asciiTheme="minorHAnsi" w:eastAsiaTheme="minorEastAsia" w:hAnsiTheme="minorHAnsi" w:cstheme="minorBidi"/>
          <w:color w:val="000000" w:themeColor="text1"/>
        </w:rPr>
        <w:t>worse</w:t>
      </w:r>
      <w:proofErr w:type="gramEnd"/>
      <w:r w:rsidRPr="71CFA649">
        <w:rPr>
          <w:rFonts w:asciiTheme="minorHAnsi" w:eastAsiaTheme="minorEastAsia" w:hAnsiTheme="minorHAnsi" w:cstheme="minorBidi"/>
          <w:color w:val="000000" w:themeColor="text1"/>
        </w:rPr>
        <w:t xml:space="preserve"> </w:t>
      </w:r>
    </w:p>
    <w:p w14:paraId="10CA38B5" w14:textId="77777777"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need to protect themselves from having to relive traumatic </w:t>
      </w:r>
      <w:proofErr w:type="gramStart"/>
      <w:r w:rsidRPr="71CFA649">
        <w:rPr>
          <w:rFonts w:asciiTheme="minorHAnsi" w:eastAsiaTheme="minorEastAsia" w:hAnsiTheme="minorHAnsi" w:cstheme="minorBidi"/>
          <w:color w:val="000000" w:themeColor="text1"/>
        </w:rPr>
        <w:t>events</w:t>
      </w:r>
      <w:proofErr w:type="gramEnd"/>
    </w:p>
    <w:p w14:paraId="38EE3472" w14:textId="77777777"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feel embarrassed and/or ashamed to talk to an adult about a private or personal </w:t>
      </w:r>
      <w:proofErr w:type="gramStart"/>
      <w:r w:rsidRPr="71CFA649">
        <w:rPr>
          <w:rFonts w:asciiTheme="minorHAnsi" w:eastAsiaTheme="minorEastAsia" w:hAnsiTheme="minorHAnsi" w:cstheme="minorBidi"/>
          <w:color w:val="000000" w:themeColor="text1"/>
        </w:rPr>
        <w:t>problem</w:t>
      </w:r>
      <w:proofErr w:type="gramEnd"/>
    </w:p>
    <w:p w14:paraId="255ED833" w14:textId="77777777"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worry about confidentiality and fear the consequences of speaking </w:t>
      </w:r>
      <w:proofErr w:type="gramStart"/>
      <w:r w:rsidRPr="71CFA649">
        <w:rPr>
          <w:rFonts w:asciiTheme="minorHAnsi" w:eastAsiaTheme="minorEastAsia" w:hAnsiTheme="minorHAnsi" w:cstheme="minorBidi"/>
          <w:color w:val="000000" w:themeColor="text1"/>
        </w:rPr>
        <w:t>out</w:t>
      </w:r>
      <w:proofErr w:type="gramEnd"/>
    </w:p>
    <w:p w14:paraId="4298EDC0" w14:textId="0FDF0A11" w:rsidR="007D67EE" w:rsidRPr="003B67CD" w:rsidRDefault="007D67EE" w:rsidP="71CFA649">
      <w:pPr>
        <w:pStyle w:val="MediumGrid21"/>
        <w:numPr>
          <w:ilvl w:val="1"/>
          <w:numId w:val="41"/>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find formal procedures </w:t>
      </w:r>
      <w:proofErr w:type="gramStart"/>
      <w:r w:rsidRPr="71CFA649">
        <w:rPr>
          <w:rFonts w:asciiTheme="minorHAnsi" w:eastAsiaTheme="minorEastAsia" w:hAnsiTheme="minorHAnsi" w:cstheme="minorBidi"/>
          <w:color w:val="000000" w:themeColor="text1"/>
        </w:rPr>
        <w:t>overwhelming</w:t>
      </w:r>
      <w:proofErr w:type="gramEnd"/>
    </w:p>
    <w:p w14:paraId="7A91EC10" w14:textId="4B1A235D" w:rsidR="00912E83" w:rsidRPr="003B67CD" w:rsidRDefault="00912E83" w:rsidP="71CFA649">
      <w:pPr>
        <w:pStyle w:val="MediumGrid21"/>
        <w:rPr>
          <w:rFonts w:asciiTheme="minorHAnsi" w:eastAsiaTheme="minorEastAsia" w:hAnsiTheme="minorHAnsi" w:cstheme="minorBidi"/>
          <w:color w:val="000000" w:themeColor="text1"/>
        </w:rPr>
      </w:pPr>
    </w:p>
    <w:p w14:paraId="4E6887EB" w14:textId="769FF013" w:rsidR="00912E83" w:rsidRPr="003B67CD" w:rsidRDefault="00912E83"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6.</w:t>
      </w:r>
      <w:r w:rsidR="5949AE06" w:rsidRPr="71CFA649">
        <w:rPr>
          <w:rFonts w:asciiTheme="minorHAnsi" w:eastAsiaTheme="minorEastAsia" w:hAnsiTheme="minorHAnsi" w:cstheme="minorBidi"/>
          <w:b/>
          <w:bCs/>
          <w:color w:val="000000" w:themeColor="text1"/>
        </w:rPr>
        <w:t>3</w:t>
      </w:r>
      <w:r>
        <w:tab/>
      </w:r>
      <w:r w:rsidR="00C60383" w:rsidRPr="71CFA649">
        <w:rPr>
          <w:rFonts w:asciiTheme="minorHAnsi" w:eastAsiaTheme="minorEastAsia" w:hAnsiTheme="minorHAnsi" w:cstheme="minorBidi"/>
          <w:b/>
          <w:bCs/>
          <w:color w:val="000000" w:themeColor="text1"/>
        </w:rPr>
        <w:t>Recognise</w:t>
      </w:r>
      <w:r w:rsidR="00091F0A" w:rsidRPr="71CFA649">
        <w:rPr>
          <w:rFonts w:asciiTheme="minorHAnsi" w:eastAsiaTheme="minorEastAsia" w:hAnsiTheme="minorHAnsi" w:cstheme="minorBidi"/>
          <w:b/>
          <w:bCs/>
          <w:color w:val="000000" w:themeColor="text1"/>
        </w:rPr>
        <w:t xml:space="preserve"> - </w:t>
      </w:r>
      <w:r w:rsidR="008E0E7E" w:rsidRPr="71CFA649">
        <w:rPr>
          <w:rFonts w:asciiTheme="minorHAnsi" w:eastAsiaTheme="minorEastAsia" w:hAnsiTheme="minorHAnsi" w:cstheme="minorBidi"/>
          <w:b/>
          <w:bCs/>
          <w:color w:val="000000" w:themeColor="text1"/>
        </w:rPr>
        <w:t>professional</w:t>
      </w:r>
      <w:r w:rsidRPr="71CFA649">
        <w:rPr>
          <w:rFonts w:asciiTheme="minorHAnsi" w:eastAsiaTheme="minorEastAsia" w:hAnsiTheme="minorHAnsi" w:cstheme="minorBidi"/>
          <w:b/>
          <w:bCs/>
          <w:color w:val="000000" w:themeColor="text1"/>
        </w:rPr>
        <w:t xml:space="preserve"> </w:t>
      </w:r>
      <w:proofErr w:type="gramStart"/>
      <w:r w:rsidRPr="71CFA649">
        <w:rPr>
          <w:rFonts w:asciiTheme="minorHAnsi" w:eastAsiaTheme="minorEastAsia" w:hAnsiTheme="minorHAnsi" w:cstheme="minorBidi"/>
          <w:b/>
          <w:bCs/>
          <w:color w:val="000000" w:themeColor="text1"/>
        </w:rPr>
        <w:t>boundaries</w:t>
      </w:r>
      <w:proofErr w:type="gramEnd"/>
      <w:r w:rsidRPr="71CFA649">
        <w:rPr>
          <w:rFonts w:asciiTheme="minorHAnsi" w:eastAsiaTheme="minorEastAsia" w:hAnsiTheme="minorHAnsi" w:cstheme="minorBidi"/>
          <w:b/>
          <w:bCs/>
          <w:color w:val="000000" w:themeColor="text1"/>
        </w:rPr>
        <w:t xml:space="preserve"> </w:t>
      </w:r>
    </w:p>
    <w:p w14:paraId="1B331339" w14:textId="77777777" w:rsidR="00912E83" w:rsidRPr="003B67CD" w:rsidRDefault="00912E83" w:rsidP="71CFA649">
      <w:pPr>
        <w:pStyle w:val="MediumGrid21"/>
        <w:rPr>
          <w:rFonts w:asciiTheme="minorHAnsi" w:eastAsiaTheme="minorEastAsia" w:hAnsiTheme="minorHAnsi" w:cstheme="minorBidi"/>
          <w:color w:val="000000" w:themeColor="text1"/>
        </w:rPr>
      </w:pPr>
    </w:p>
    <w:p w14:paraId="117524D0" w14:textId="5F47606B" w:rsidR="00912E83" w:rsidRPr="003B67CD" w:rsidRDefault="00912E83"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shd w:val="clear" w:color="auto" w:fill="FFFFFF"/>
        </w:rPr>
        <w:t>6.</w:t>
      </w:r>
      <w:r w:rsidR="07208B90" w:rsidRPr="71CFA649">
        <w:rPr>
          <w:rFonts w:asciiTheme="minorHAnsi" w:eastAsiaTheme="minorEastAsia" w:hAnsiTheme="minorHAnsi" w:cstheme="minorBidi"/>
          <w:color w:val="000000" w:themeColor="text1"/>
          <w:shd w:val="clear" w:color="auto" w:fill="FFFFFF"/>
        </w:rPr>
        <w:t>3</w:t>
      </w:r>
      <w:r w:rsidRPr="71CFA649">
        <w:rPr>
          <w:rFonts w:asciiTheme="minorHAnsi" w:eastAsiaTheme="minorEastAsia" w:hAnsiTheme="minorHAnsi" w:cstheme="minorBidi"/>
          <w:color w:val="000000" w:themeColor="text1"/>
          <w:shd w:val="clear" w:color="auto" w:fill="FFFFFF"/>
        </w:rPr>
        <w:t>.1</w:t>
      </w:r>
      <w:r w:rsidRPr="003B67CD">
        <w:rPr>
          <w:rFonts w:ascii="Calibri" w:hAnsi="Calibri" w:cs="Calibri"/>
          <w:shd w:val="clear" w:color="auto" w:fill="FFFFFF"/>
        </w:rPr>
        <w:tab/>
      </w:r>
      <w:r w:rsidRPr="71CFA649">
        <w:rPr>
          <w:rFonts w:asciiTheme="minorHAnsi" w:eastAsiaTheme="minorEastAsia" w:hAnsiTheme="minorHAnsi" w:cstheme="minorBidi"/>
          <w:color w:val="000000" w:themeColor="text1"/>
          <w:shd w:val="clear" w:color="auto" w:fill="FFFFFF"/>
        </w:rPr>
        <w:t>Maintaining professional boundaries is crucial for staff working</w:t>
      </w:r>
      <w:r w:rsidRPr="71CFA649">
        <w:rPr>
          <w:rFonts w:asciiTheme="minorHAnsi" w:eastAsiaTheme="minorEastAsia" w:hAnsiTheme="minorHAnsi" w:cstheme="minorBidi"/>
          <w:color w:val="000000" w:themeColor="text1"/>
        </w:rPr>
        <w:t xml:space="preserve"> at PTIUK, who are expected to follow our code of conduct </w:t>
      </w:r>
      <w:r w:rsidR="00C00002" w:rsidRPr="71CFA649">
        <w:rPr>
          <w:rFonts w:asciiTheme="minorHAnsi" w:eastAsiaTheme="minorEastAsia" w:hAnsiTheme="minorHAnsi" w:cstheme="minorBidi"/>
          <w:color w:val="000000" w:themeColor="text1"/>
        </w:rPr>
        <w:t>because</w:t>
      </w:r>
      <w:r w:rsidRPr="71CFA649">
        <w:rPr>
          <w:rFonts w:asciiTheme="minorHAnsi" w:eastAsiaTheme="minorEastAsia" w:hAnsiTheme="minorHAnsi" w:cstheme="minorBidi"/>
          <w:color w:val="000000" w:themeColor="text1"/>
        </w:rPr>
        <w:t xml:space="preserve"> how we present and interact with young people helps to keep</w:t>
      </w:r>
      <w:r w:rsidR="00D51476" w:rsidRPr="71CFA649">
        <w:rPr>
          <w:rFonts w:asciiTheme="minorHAnsi" w:eastAsiaTheme="minorEastAsia" w:hAnsiTheme="minorHAnsi" w:cstheme="minorBidi"/>
          <w:color w:val="000000" w:themeColor="text1"/>
        </w:rPr>
        <w:t xml:space="preserve"> </w:t>
      </w:r>
      <w:r w:rsidR="00A24DAF" w:rsidRPr="71CFA649">
        <w:rPr>
          <w:rFonts w:asciiTheme="minorHAnsi" w:eastAsiaTheme="minorEastAsia" w:hAnsiTheme="minorHAnsi" w:cstheme="minorBidi"/>
          <w:color w:val="000000" w:themeColor="text1"/>
        </w:rPr>
        <w:t>everyone</w:t>
      </w:r>
      <w:r w:rsidRPr="71CFA649">
        <w:rPr>
          <w:rFonts w:asciiTheme="minorHAnsi" w:eastAsiaTheme="minorEastAsia" w:hAnsiTheme="minorHAnsi" w:cstheme="minorBidi"/>
          <w:color w:val="000000" w:themeColor="text1"/>
        </w:rPr>
        <w:t xml:space="preserve"> safe</w:t>
      </w:r>
      <w:r w:rsidR="004214F5" w:rsidRPr="71CFA649">
        <w:rPr>
          <w:rFonts w:asciiTheme="minorHAnsi" w:eastAsiaTheme="minorEastAsia" w:hAnsiTheme="minorHAnsi" w:cstheme="minorBidi"/>
          <w:color w:val="000000" w:themeColor="text1"/>
        </w:rPr>
        <w:t xml:space="preserve"> – see Code of Conduct, </w:t>
      </w:r>
      <w:r w:rsidR="005445EF" w:rsidRPr="71CFA649">
        <w:rPr>
          <w:rFonts w:asciiTheme="minorHAnsi" w:eastAsiaTheme="minorEastAsia" w:hAnsiTheme="minorHAnsi" w:cstheme="minorBidi"/>
          <w:color w:val="000000" w:themeColor="text1"/>
        </w:rPr>
        <w:t>Employee HR</w:t>
      </w:r>
      <w:r w:rsidR="004214F5" w:rsidRPr="71CFA649">
        <w:rPr>
          <w:rFonts w:asciiTheme="minorHAnsi" w:eastAsiaTheme="minorEastAsia" w:hAnsiTheme="minorHAnsi" w:cstheme="minorBidi"/>
          <w:color w:val="000000" w:themeColor="text1"/>
        </w:rPr>
        <w:t xml:space="preserve"> Handboo</w:t>
      </w:r>
      <w:r w:rsidR="005445EF" w:rsidRPr="71CFA649">
        <w:rPr>
          <w:rFonts w:asciiTheme="minorHAnsi" w:eastAsiaTheme="minorEastAsia" w:hAnsiTheme="minorHAnsi" w:cstheme="minorBidi"/>
          <w:color w:val="000000" w:themeColor="text1"/>
        </w:rPr>
        <w:t xml:space="preserve">k. </w:t>
      </w:r>
    </w:p>
    <w:p w14:paraId="5611EE64" w14:textId="77777777" w:rsidR="00912E83" w:rsidRPr="003B67CD" w:rsidRDefault="00912E83" w:rsidP="71CFA649">
      <w:pPr>
        <w:pStyle w:val="MediumGrid21"/>
        <w:ind w:left="720" w:hanging="720"/>
        <w:rPr>
          <w:rFonts w:asciiTheme="minorHAnsi" w:eastAsiaTheme="minorEastAsia" w:hAnsiTheme="minorHAnsi" w:cstheme="minorBidi"/>
          <w:color w:val="000000" w:themeColor="text1"/>
        </w:rPr>
      </w:pPr>
    </w:p>
    <w:p w14:paraId="08F36054" w14:textId="6D8DF563" w:rsidR="00912E83" w:rsidRPr="003B67CD" w:rsidRDefault="00912E83"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w:t>
      </w:r>
      <w:r w:rsidR="49A36C87" w:rsidRPr="71CFA649">
        <w:rPr>
          <w:rFonts w:asciiTheme="minorHAnsi" w:eastAsiaTheme="minorEastAsia" w:hAnsiTheme="minorHAnsi" w:cstheme="minorBidi"/>
          <w:color w:val="000000" w:themeColor="text1"/>
        </w:rPr>
        <w:t>3</w:t>
      </w:r>
      <w:r w:rsidRPr="71CFA649">
        <w:rPr>
          <w:rFonts w:asciiTheme="minorHAnsi" w:eastAsiaTheme="minorEastAsia" w:hAnsiTheme="minorHAnsi" w:cstheme="minorBidi"/>
          <w:color w:val="000000" w:themeColor="text1"/>
        </w:rPr>
        <w:t>.2</w:t>
      </w:r>
      <w:r>
        <w:tab/>
      </w:r>
      <w:r w:rsidRPr="71CFA649">
        <w:rPr>
          <w:rFonts w:asciiTheme="minorHAnsi" w:eastAsiaTheme="minorEastAsia" w:hAnsiTheme="minorHAnsi" w:cstheme="minorBidi"/>
          <w:color w:val="000000" w:themeColor="text1"/>
        </w:rPr>
        <w:t xml:space="preserve">Support delivery must always </w:t>
      </w:r>
      <w:r w:rsidR="009374AB" w:rsidRPr="71CFA649">
        <w:rPr>
          <w:rFonts w:asciiTheme="minorHAnsi" w:eastAsiaTheme="minorEastAsia" w:hAnsiTheme="minorHAnsi" w:cstheme="minorBidi"/>
          <w:color w:val="000000" w:themeColor="text1"/>
        </w:rPr>
        <w:t>agree</w:t>
      </w:r>
      <w:r w:rsidRPr="71CFA649">
        <w:rPr>
          <w:rFonts w:asciiTheme="minorHAnsi" w:eastAsiaTheme="minorEastAsia" w:hAnsiTheme="minorHAnsi" w:cstheme="minorBidi"/>
          <w:color w:val="000000" w:themeColor="text1"/>
        </w:rPr>
        <w:t xml:space="preserve"> ground rules, confidentiality and information sharing parameters – see </w:t>
      </w:r>
      <w:r w:rsidR="008E0E7E" w:rsidRPr="71CFA649">
        <w:rPr>
          <w:rFonts w:asciiTheme="minorHAnsi" w:eastAsiaTheme="minorEastAsia" w:hAnsiTheme="minorHAnsi" w:cstheme="minorBidi"/>
          <w:color w:val="000000" w:themeColor="text1"/>
        </w:rPr>
        <w:t>Confidentiality and Data Protection</w:t>
      </w:r>
      <w:r w:rsidRPr="71CFA649">
        <w:rPr>
          <w:rFonts w:asciiTheme="minorHAnsi" w:eastAsiaTheme="minorEastAsia" w:hAnsiTheme="minorHAnsi" w:cstheme="minorBidi"/>
          <w:color w:val="000000" w:themeColor="text1"/>
        </w:rPr>
        <w:t xml:space="preserve"> Policy.  Maintaining professional boundaries means having reasonable and acceptable conduct, using appropriate language, respecting and keeping personal space, keeping in role, having a clear distinction between </w:t>
      </w:r>
      <w:r w:rsidR="00EB524F" w:rsidRPr="71CFA649">
        <w:rPr>
          <w:rFonts w:asciiTheme="minorHAnsi" w:eastAsiaTheme="minorEastAsia" w:hAnsiTheme="minorHAnsi" w:cstheme="minorBidi"/>
          <w:color w:val="000000" w:themeColor="text1"/>
        </w:rPr>
        <w:t xml:space="preserve">the </w:t>
      </w:r>
      <w:r w:rsidR="007E1DA0" w:rsidRPr="71CFA649">
        <w:rPr>
          <w:rFonts w:asciiTheme="minorHAnsi" w:eastAsiaTheme="minorEastAsia" w:hAnsiTheme="minorHAnsi" w:cstheme="minorBidi"/>
          <w:color w:val="000000" w:themeColor="text1"/>
        </w:rPr>
        <w:t>personal</w:t>
      </w:r>
      <w:r w:rsidRPr="71CFA649">
        <w:rPr>
          <w:rFonts w:asciiTheme="minorHAnsi" w:eastAsiaTheme="minorEastAsia" w:hAnsiTheme="minorHAnsi" w:cstheme="minorBidi"/>
          <w:color w:val="000000" w:themeColor="text1"/>
        </w:rPr>
        <w:t xml:space="preserve"> and </w:t>
      </w:r>
      <w:r w:rsidR="007E1DA0" w:rsidRPr="71CFA649">
        <w:rPr>
          <w:rFonts w:asciiTheme="minorHAnsi" w:eastAsiaTheme="minorEastAsia" w:hAnsiTheme="minorHAnsi" w:cstheme="minorBidi"/>
          <w:color w:val="000000" w:themeColor="text1"/>
        </w:rPr>
        <w:t>professional</w:t>
      </w:r>
      <w:r w:rsidRPr="71CFA649">
        <w:rPr>
          <w:rFonts w:asciiTheme="minorHAnsi" w:eastAsiaTheme="minorEastAsia" w:hAnsiTheme="minorHAnsi" w:cstheme="minorBidi"/>
          <w:color w:val="000000" w:themeColor="text1"/>
        </w:rPr>
        <w:t>, not colluding, being aware of non-verbal communication, modelling pro-social behaviour and adhering to our gifts and gratuities policy for instance</w:t>
      </w:r>
      <w:r w:rsidR="002D0B98" w:rsidRPr="71CFA649">
        <w:rPr>
          <w:rFonts w:asciiTheme="minorHAnsi" w:eastAsiaTheme="minorEastAsia" w:hAnsiTheme="minorHAnsi" w:cstheme="minorBidi"/>
          <w:color w:val="000000" w:themeColor="text1"/>
        </w:rPr>
        <w:t xml:space="preserve">. </w:t>
      </w:r>
    </w:p>
    <w:p w14:paraId="7BC31C80" w14:textId="77777777" w:rsidR="00912E83" w:rsidRPr="003B67CD" w:rsidRDefault="00912E83" w:rsidP="71CFA649">
      <w:pPr>
        <w:pStyle w:val="MediumGrid21"/>
        <w:rPr>
          <w:rFonts w:asciiTheme="minorHAnsi" w:eastAsiaTheme="minorEastAsia" w:hAnsiTheme="minorHAnsi" w:cstheme="minorBidi"/>
          <w:color w:val="000000" w:themeColor="text1"/>
        </w:rPr>
      </w:pPr>
    </w:p>
    <w:p w14:paraId="07295E3A" w14:textId="49D40023" w:rsidR="00912E83" w:rsidRPr="003B67CD" w:rsidRDefault="00912E83"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6.</w:t>
      </w:r>
      <w:r w:rsidR="448D0502" w:rsidRPr="71CFA649">
        <w:rPr>
          <w:rFonts w:asciiTheme="minorHAnsi" w:eastAsiaTheme="minorEastAsia" w:hAnsiTheme="minorHAnsi" w:cstheme="minorBidi"/>
          <w:b/>
          <w:bCs/>
          <w:color w:val="000000" w:themeColor="text1"/>
        </w:rPr>
        <w:t>4</w:t>
      </w:r>
      <w:r>
        <w:tab/>
      </w:r>
      <w:r w:rsidR="00996D35" w:rsidRPr="71CFA649">
        <w:rPr>
          <w:rFonts w:asciiTheme="minorHAnsi" w:eastAsiaTheme="minorEastAsia" w:hAnsiTheme="minorHAnsi" w:cstheme="minorBidi"/>
          <w:b/>
          <w:bCs/>
          <w:color w:val="000000" w:themeColor="text1"/>
        </w:rPr>
        <w:t>Recognise</w:t>
      </w:r>
      <w:r w:rsidR="008372A7" w:rsidRPr="71CFA649">
        <w:rPr>
          <w:rFonts w:asciiTheme="minorHAnsi" w:eastAsiaTheme="minorEastAsia" w:hAnsiTheme="minorHAnsi" w:cstheme="minorBidi"/>
          <w:b/>
          <w:bCs/>
          <w:color w:val="000000" w:themeColor="text1"/>
        </w:rPr>
        <w:t xml:space="preserve"> -</w:t>
      </w:r>
      <w:r w:rsidRPr="71CFA649">
        <w:rPr>
          <w:rFonts w:asciiTheme="minorHAnsi" w:eastAsiaTheme="minorEastAsia" w:hAnsiTheme="minorHAnsi" w:cstheme="minorBidi"/>
          <w:b/>
          <w:bCs/>
          <w:color w:val="000000" w:themeColor="text1"/>
        </w:rPr>
        <w:t xml:space="preserve"> safe </w:t>
      </w:r>
      <w:proofErr w:type="gramStart"/>
      <w:r w:rsidRPr="71CFA649">
        <w:rPr>
          <w:rFonts w:asciiTheme="minorHAnsi" w:eastAsiaTheme="minorEastAsia" w:hAnsiTheme="minorHAnsi" w:cstheme="minorBidi"/>
          <w:b/>
          <w:bCs/>
          <w:color w:val="000000" w:themeColor="text1"/>
        </w:rPr>
        <w:t>spaces</w:t>
      </w:r>
      <w:proofErr w:type="gramEnd"/>
    </w:p>
    <w:p w14:paraId="59109722" w14:textId="77777777" w:rsidR="00912E83" w:rsidRPr="003B67CD" w:rsidRDefault="00912E83" w:rsidP="71CFA649">
      <w:pPr>
        <w:pStyle w:val="MediumGrid21"/>
        <w:rPr>
          <w:rFonts w:asciiTheme="minorHAnsi" w:eastAsiaTheme="minorEastAsia" w:hAnsiTheme="minorHAnsi" w:cstheme="minorBidi"/>
          <w:color w:val="000000" w:themeColor="text1"/>
        </w:rPr>
      </w:pPr>
    </w:p>
    <w:p w14:paraId="6C82D8CD" w14:textId="438213CB" w:rsidR="00912E83" w:rsidRPr="003B67CD" w:rsidRDefault="00912E83" w:rsidP="71CFA649">
      <w:pPr>
        <w:pStyle w:val="MediumGrid21"/>
        <w:ind w:left="720" w:hanging="720"/>
        <w:rPr>
          <w:rFonts w:asciiTheme="minorHAnsi" w:eastAsiaTheme="minorEastAsia" w:hAnsiTheme="minorHAnsi" w:cstheme="minorBidi"/>
          <w:strike/>
          <w:color w:val="000000" w:themeColor="text1"/>
          <w:shd w:val="clear" w:color="auto" w:fill="FFFFFF"/>
        </w:rPr>
      </w:pPr>
      <w:r w:rsidRPr="71CFA649">
        <w:rPr>
          <w:rFonts w:asciiTheme="minorHAnsi" w:eastAsiaTheme="minorEastAsia" w:hAnsiTheme="minorHAnsi" w:cstheme="minorBidi"/>
          <w:color w:val="000000" w:themeColor="text1"/>
          <w:shd w:val="clear" w:color="auto" w:fill="FFFFFF"/>
        </w:rPr>
        <w:t>6.</w:t>
      </w:r>
      <w:r w:rsidR="63E7E2D4" w:rsidRPr="71CFA649">
        <w:rPr>
          <w:rFonts w:asciiTheme="minorHAnsi" w:eastAsiaTheme="minorEastAsia" w:hAnsiTheme="minorHAnsi" w:cstheme="minorBidi"/>
          <w:color w:val="000000" w:themeColor="text1"/>
          <w:shd w:val="clear" w:color="auto" w:fill="FFFFFF"/>
        </w:rPr>
        <w:t>4</w:t>
      </w:r>
      <w:r w:rsidRPr="71CFA649">
        <w:rPr>
          <w:rFonts w:asciiTheme="minorHAnsi" w:eastAsiaTheme="minorEastAsia" w:hAnsiTheme="minorHAnsi" w:cstheme="minorBidi"/>
          <w:color w:val="000000" w:themeColor="text1"/>
          <w:shd w:val="clear" w:color="auto" w:fill="FFFFFF"/>
        </w:rPr>
        <w:t>.1</w:t>
      </w:r>
      <w:r w:rsidRPr="003B67CD">
        <w:rPr>
          <w:rFonts w:ascii="Calibri" w:hAnsi="Calibri" w:cs="Calibri"/>
          <w:shd w:val="clear" w:color="auto" w:fill="FFFFFF"/>
        </w:rPr>
        <w:tab/>
      </w:r>
      <w:r w:rsidRPr="71CFA649">
        <w:rPr>
          <w:rFonts w:asciiTheme="minorHAnsi" w:eastAsiaTheme="minorEastAsia" w:hAnsiTheme="minorHAnsi" w:cstheme="minorBidi"/>
          <w:color w:val="000000" w:themeColor="text1"/>
          <w:shd w:val="clear" w:color="auto" w:fill="FFFFFF"/>
        </w:rPr>
        <w:t xml:space="preserve">We recognise that children, young people and communities maximise their potential in an environment which is safe, secure and supportive of their needs, including protection from abuse. We adopt a </w:t>
      </w:r>
      <w:r w:rsidRPr="71CFA649">
        <w:rPr>
          <w:rFonts w:asciiTheme="minorHAnsi" w:eastAsiaTheme="minorEastAsia" w:hAnsiTheme="minorHAnsi" w:cstheme="minorBidi"/>
          <w:b/>
          <w:bCs/>
          <w:color w:val="000000" w:themeColor="text1"/>
          <w:shd w:val="clear" w:color="auto" w:fill="FFFFFF"/>
        </w:rPr>
        <w:t>Psychologically Informed Environment framework</w:t>
      </w:r>
      <w:r w:rsidRPr="71CFA649">
        <w:rPr>
          <w:rFonts w:asciiTheme="minorHAnsi" w:eastAsiaTheme="minorEastAsia" w:hAnsiTheme="minorHAnsi" w:cstheme="minorBidi"/>
          <w:color w:val="000000" w:themeColor="text1"/>
          <w:shd w:val="clear" w:color="auto" w:fill="FFFFFF"/>
        </w:rPr>
        <w:t xml:space="preserve"> in our provision of safe spaces and </w:t>
      </w:r>
      <w:r w:rsidRPr="71CFA649">
        <w:rPr>
          <w:rFonts w:asciiTheme="minorHAnsi" w:eastAsiaTheme="minorEastAsia" w:hAnsiTheme="minorHAnsi" w:cstheme="minorBidi"/>
          <w:b/>
          <w:bCs/>
          <w:color w:val="000000" w:themeColor="text1"/>
          <w:shd w:val="clear" w:color="auto" w:fill="FFFFFF"/>
        </w:rPr>
        <w:t>consider contextual safeguarding</w:t>
      </w:r>
      <w:r w:rsidRPr="71CFA649">
        <w:rPr>
          <w:rFonts w:asciiTheme="minorHAnsi" w:eastAsiaTheme="minorEastAsia" w:hAnsiTheme="minorHAnsi" w:cstheme="minorBidi"/>
          <w:color w:val="000000" w:themeColor="text1"/>
          <w:shd w:val="clear" w:color="auto" w:fill="FFFFFF"/>
        </w:rPr>
        <w:t xml:space="preserve"> in risk management processes</w:t>
      </w:r>
      <w:r w:rsidR="00E259A7" w:rsidRPr="71CFA649">
        <w:rPr>
          <w:rFonts w:asciiTheme="minorHAnsi" w:eastAsiaTheme="minorEastAsia" w:hAnsiTheme="minorHAnsi" w:cstheme="minorBidi"/>
          <w:color w:val="000000" w:themeColor="text1"/>
          <w:shd w:val="clear" w:color="auto" w:fill="FFFFFF"/>
        </w:rPr>
        <w:t>.</w:t>
      </w:r>
    </w:p>
    <w:p w14:paraId="72C42E6D" w14:textId="77777777" w:rsidR="00912E83" w:rsidRPr="003B67CD" w:rsidRDefault="00912E83" w:rsidP="71CFA649">
      <w:pPr>
        <w:pStyle w:val="MediumGrid21"/>
        <w:rPr>
          <w:rFonts w:asciiTheme="minorHAnsi" w:eastAsiaTheme="minorEastAsia" w:hAnsiTheme="minorHAnsi" w:cstheme="minorBidi"/>
          <w:color w:val="000000" w:themeColor="text1"/>
          <w:shd w:val="clear" w:color="auto" w:fill="FFFFFF"/>
        </w:rPr>
      </w:pPr>
    </w:p>
    <w:p w14:paraId="6B35F279" w14:textId="33F773EF" w:rsidR="00912E83" w:rsidRPr="003B67CD" w:rsidRDefault="00912E83" w:rsidP="71CFA649">
      <w:pPr>
        <w:pStyle w:val="MediumGrid21"/>
        <w:ind w:left="720" w:hanging="720"/>
        <w:rPr>
          <w:rFonts w:asciiTheme="minorHAnsi" w:eastAsiaTheme="minorEastAsia" w:hAnsiTheme="minorHAnsi" w:cstheme="minorBidi"/>
          <w:b/>
          <w:bCs/>
          <w:color w:val="000000" w:themeColor="text1"/>
          <w:shd w:val="clear" w:color="auto" w:fill="FFFFFF"/>
        </w:rPr>
      </w:pPr>
      <w:r w:rsidRPr="71CFA649">
        <w:rPr>
          <w:rFonts w:asciiTheme="minorHAnsi" w:eastAsiaTheme="minorEastAsia" w:hAnsiTheme="minorHAnsi" w:cstheme="minorBidi"/>
          <w:b/>
          <w:bCs/>
          <w:color w:val="000000" w:themeColor="text1"/>
          <w:shd w:val="clear" w:color="auto" w:fill="FFFFFF"/>
        </w:rPr>
        <w:t>6.</w:t>
      </w:r>
      <w:r w:rsidR="7EB1C896" w:rsidRPr="71CFA649">
        <w:rPr>
          <w:rFonts w:asciiTheme="minorHAnsi" w:eastAsiaTheme="minorEastAsia" w:hAnsiTheme="minorHAnsi" w:cstheme="minorBidi"/>
          <w:b/>
          <w:bCs/>
          <w:color w:val="000000" w:themeColor="text1"/>
          <w:shd w:val="clear" w:color="auto" w:fill="FFFFFF"/>
        </w:rPr>
        <w:t>5</w:t>
      </w:r>
      <w:r w:rsidRPr="003B67CD">
        <w:rPr>
          <w:rFonts w:ascii="Calibri" w:hAnsi="Calibri" w:cs="Calibri"/>
          <w:b/>
          <w:bCs/>
          <w:shd w:val="clear" w:color="auto" w:fill="FFFFFF"/>
        </w:rPr>
        <w:tab/>
      </w:r>
      <w:r w:rsidRPr="71CFA649">
        <w:rPr>
          <w:rFonts w:asciiTheme="minorHAnsi" w:eastAsiaTheme="minorEastAsia" w:hAnsiTheme="minorHAnsi" w:cstheme="minorBidi"/>
          <w:b/>
          <w:bCs/>
          <w:color w:val="000000" w:themeColor="text1"/>
          <w:shd w:val="clear" w:color="auto" w:fill="FFFFFF"/>
        </w:rPr>
        <w:t xml:space="preserve">Procedure – Activities </w:t>
      </w:r>
      <w:r w:rsidR="007F24C9" w:rsidRPr="71CFA649">
        <w:rPr>
          <w:rFonts w:asciiTheme="minorHAnsi" w:eastAsiaTheme="minorEastAsia" w:hAnsiTheme="minorHAnsi" w:cstheme="minorBidi"/>
          <w:b/>
          <w:bCs/>
          <w:color w:val="000000" w:themeColor="text1"/>
          <w:shd w:val="clear" w:color="auto" w:fill="FFFFFF"/>
        </w:rPr>
        <w:t xml:space="preserve">and Risk Management </w:t>
      </w:r>
    </w:p>
    <w:p w14:paraId="0FA3F4EF" w14:textId="77777777" w:rsidR="00912E83" w:rsidRPr="003B67CD" w:rsidRDefault="00912E83" w:rsidP="71CFA649">
      <w:pPr>
        <w:pStyle w:val="MediumGrid21"/>
        <w:ind w:left="720" w:hanging="720"/>
        <w:rPr>
          <w:rFonts w:asciiTheme="minorHAnsi" w:eastAsiaTheme="minorEastAsia" w:hAnsiTheme="minorHAnsi" w:cstheme="minorBidi"/>
          <w:color w:val="000000" w:themeColor="text1"/>
          <w:shd w:val="clear" w:color="auto" w:fill="FFFFFF"/>
        </w:rPr>
      </w:pPr>
    </w:p>
    <w:p w14:paraId="10F203D5" w14:textId="7E96BA37" w:rsidR="00912E83" w:rsidRPr="003B67CD" w:rsidRDefault="00912E83"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shd w:val="clear" w:color="auto" w:fill="FFFFFF"/>
        </w:rPr>
        <w:t>6.</w:t>
      </w:r>
      <w:r w:rsidR="7137A714" w:rsidRPr="71CFA649">
        <w:rPr>
          <w:rFonts w:asciiTheme="minorHAnsi" w:eastAsiaTheme="minorEastAsia" w:hAnsiTheme="minorHAnsi" w:cstheme="minorBidi"/>
          <w:color w:val="000000" w:themeColor="text1"/>
          <w:shd w:val="clear" w:color="auto" w:fill="FFFFFF"/>
        </w:rPr>
        <w:t>5</w:t>
      </w:r>
      <w:r w:rsidRPr="71CFA649">
        <w:rPr>
          <w:rFonts w:asciiTheme="minorHAnsi" w:eastAsiaTheme="minorEastAsia" w:hAnsiTheme="minorHAnsi" w:cstheme="minorBidi"/>
          <w:color w:val="000000" w:themeColor="text1"/>
          <w:shd w:val="clear" w:color="auto" w:fill="FFFFFF"/>
        </w:rPr>
        <w:t>.1</w:t>
      </w:r>
      <w:r w:rsidRPr="003B67CD">
        <w:rPr>
          <w:rFonts w:ascii="Calibri" w:hAnsi="Calibri" w:cs="Calibri"/>
          <w:shd w:val="clear" w:color="auto" w:fill="FFFFFF"/>
        </w:rPr>
        <w:tab/>
      </w:r>
      <w:r w:rsidRPr="71CFA649">
        <w:rPr>
          <w:rFonts w:asciiTheme="minorHAnsi" w:eastAsiaTheme="minorEastAsia" w:hAnsiTheme="minorHAnsi" w:cstheme="minorBidi"/>
          <w:color w:val="000000" w:themeColor="text1"/>
          <w:shd w:val="clear" w:color="auto" w:fill="FFFFFF"/>
        </w:rPr>
        <w:t>All activities are risk assessed to include staff ratios, first aiders</w:t>
      </w:r>
      <w:r w:rsidR="009C59CC" w:rsidRPr="71CFA649">
        <w:rPr>
          <w:rFonts w:asciiTheme="minorHAnsi" w:eastAsiaTheme="minorEastAsia" w:hAnsiTheme="minorHAnsi" w:cstheme="minorBidi"/>
          <w:color w:val="000000" w:themeColor="text1"/>
          <w:shd w:val="clear" w:color="auto" w:fill="FFFFFF"/>
        </w:rPr>
        <w:t>, risk management strategies</w:t>
      </w:r>
      <w:r w:rsidR="00D318FC" w:rsidRPr="71CFA649">
        <w:rPr>
          <w:rFonts w:asciiTheme="minorHAnsi" w:eastAsiaTheme="minorEastAsia" w:hAnsiTheme="minorHAnsi" w:cstheme="minorBidi"/>
          <w:color w:val="000000" w:themeColor="text1"/>
          <w:shd w:val="clear" w:color="auto" w:fill="FFFFFF"/>
        </w:rPr>
        <w:t xml:space="preserve">, minimising known </w:t>
      </w:r>
      <w:r w:rsidR="009C59CC" w:rsidRPr="71CFA649">
        <w:rPr>
          <w:rFonts w:asciiTheme="minorHAnsi" w:eastAsiaTheme="minorEastAsia" w:hAnsiTheme="minorHAnsi" w:cstheme="minorBidi"/>
          <w:color w:val="000000" w:themeColor="text1"/>
          <w:shd w:val="clear" w:color="auto" w:fill="FFFFFF"/>
        </w:rPr>
        <w:t>triggers</w:t>
      </w:r>
      <w:r w:rsidR="009D4BCA" w:rsidRPr="71CFA649">
        <w:rPr>
          <w:rFonts w:asciiTheme="minorHAnsi" w:eastAsiaTheme="minorEastAsia" w:hAnsiTheme="minorHAnsi" w:cstheme="minorBidi"/>
          <w:color w:val="000000" w:themeColor="text1"/>
          <w:shd w:val="clear" w:color="auto" w:fill="FFFFFF"/>
        </w:rPr>
        <w:t xml:space="preserve"> for instance</w:t>
      </w:r>
      <w:r w:rsidRPr="71CFA649">
        <w:rPr>
          <w:rFonts w:asciiTheme="minorHAnsi" w:eastAsiaTheme="minorEastAsia" w:hAnsiTheme="minorHAnsi" w:cstheme="minorBidi"/>
          <w:color w:val="000000" w:themeColor="text1"/>
          <w:shd w:val="clear" w:color="auto" w:fill="FFFFFF"/>
        </w:rPr>
        <w:t xml:space="preserve"> and all staff, including volunteers, are safer recruited</w:t>
      </w:r>
      <w:r w:rsidR="009D4BCA" w:rsidRPr="71CFA649">
        <w:rPr>
          <w:rFonts w:asciiTheme="minorHAnsi" w:eastAsiaTheme="minorEastAsia" w:hAnsiTheme="minorHAnsi" w:cstheme="minorBidi"/>
          <w:color w:val="000000" w:themeColor="text1"/>
          <w:shd w:val="clear" w:color="auto" w:fill="FFFFFF"/>
        </w:rPr>
        <w:t xml:space="preserve"> </w:t>
      </w:r>
      <w:r w:rsidRPr="71CFA649">
        <w:rPr>
          <w:rFonts w:asciiTheme="minorHAnsi" w:eastAsiaTheme="minorEastAsia" w:hAnsiTheme="minorHAnsi" w:cstheme="minorBidi"/>
          <w:color w:val="000000" w:themeColor="text1"/>
          <w:shd w:val="clear" w:color="auto" w:fill="FFFFFF"/>
        </w:rPr>
        <w:t xml:space="preserve">– see Health and Safety Policy and Safer Recruitment Policy. </w:t>
      </w:r>
    </w:p>
    <w:p w14:paraId="0A737A6F" w14:textId="0B2CA8B4" w:rsidR="007F24C9" w:rsidRPr="003B67CD" w:rsidRDefault="007F24C9" w:rsidP="71CFA649">
      <w:pPr>
        <w:pStyle w:val="MediumGrid21"/>
        <w:ind w:left="720" w:hanging="720"/>
        <w:rPr>
          <w:rFonts w:asciiTheme="minorHAnsi" w:eastAsiaTheme="minorEastAsia" w:hAnsiTheme="minorHAnsi" w:cstheme="minorBidi"/>
          <w:color w:val="000000" w:themeColor="text1"/>
        </w:rPr>
      </w:pPr>
    </w:p>
    <w:p w14:paraId="7FF9E830" w14:textId="57D0A676" w:rsidR="007F24C9" w:rsidRPr="003B67CD" w:rsidRDefault="007F24C9" w:rsidP="71CFA649">
      <w:pPr>
        <w:ind w:left="709" w:hanging="709"/>
        <w:rPr>
          <w:rFonts w:eastAsiaTheme="minorEastAsia"/>
          <w:color w:val="000000" w:themeColor="text1"/>
          <w:sz w:val="24"/>
          <w:szCs w:val="24"/>
        </w:rPr>
      </w:pPr>
      <w:r w:rsidRPr="71CFA649">
        <w:rPr>
          <w:rFonts w:eastAsiaTheme="minorEastAsia"/>
          <w:color w:val="000000" w:themeColor="text1"/>
          <w:sz w:val="24"/>
          <w:szCs w:val="24"/>
        </w:rPr>
        <w:t>6.</w:t>
      </w:r>
      <w:r w:rsidR="369925D5" w:rsidRPr="71CFA649">
        <w:rPr>
          <w:rFonts w:eastAsiaTheme="minorEastAsia"/>
          <w:color w:val="000000" w:themeColor="text1"/>
          <w:sz w:val="24"/>
          <w:szCs w:val="24"/>
        </w:rPr>
        <w:t>5</w:t>
      </w:r>
      <w:r w:rsidRPr="71CFA649">
        <w:rPr>
          <w:rFonts w:eastAsiaTheme="minorEastAsia"/>
          <w:color w:val="000000" w:themeColor="text1"/>
          <w:sz w:val="24"/>
          <w:szCs w:val="24"/>
        </w:rPr>
        <w:t>.2</w:t>
      </w:r>
      <w:r>
        <w:tab/>
      </w:r>
      <w:r w:rsidRPr="71CFA649">
        <w:rPr>
          <w:rFonts w:eastAsiaTheme="minorEastAsia"/>
          <w:color w:val="000000" w:themeColor="text1"/>
          <w:sz w:val="24"/>
          <w:szCs w:val="24"/>
        </w:rPr>
        <w:t xml:space="preserve">We complete </w:t>
      </w:r>
      <w:r w:rsidRPr="71CFA649">
        <w:rPr>
          <w:rFonts w:eastAsiaTheme="minorEastAsia"/>
          <w:b/>
          <w:bCs/>
          <w:color w:val="000000" w:themeColor="text1"/>
          <w:sz w:val="24"/>
          <w:szCs w:val="24"/>
        </w:rPr>
        <w:t>risk assessments</w:t>
      </w:r>
      <w:r w:rsidRPr="71CFA649">
        <w:rPr>
          <w:rFonts w:eastAsiaTheme="minorEastAsia"/>
          <w:color w:val="000000" w:themeColor="text1"/>
          <w:sz w:val="24"/>
          <w:szCs w:val="24"/>
        </w:rPr>
        <w:t xml:space="preserve"> and </w:t>
      </w:r>
      <w:r w:rsidRPr="71CFA649">
        <w:rPr>
          <w:rFonts w:eastAsiaTheme="minorEastAsia"/>
          <w:b/>
          <w:bCs/>
          <w:color w:val="000000" w:themeColor="text1"/>
          <w:sz w:val="24"/>
          <w:szCs w:val="24"/>
        </w:rPr>
        <w:t>risk management plans</w:t>
      </w:r>
      <w:r w:rsidRPr="71CFA649">
        <w:rPr>
          <w:rFonts w:eastAsiaTheme="minorEastAsia"/>
          <w:color w:val="000000" w:themeColor="text1"/>
          <w:sz w:val="24"/>
          <w:szCs w:val="24"/>
        </w:rPr>
        <w:t xml:space="preserve"> specifically tailored to capture contextual safeguarding</w:t>
      </w:r>
      <w:r w:rsidR="00177581" w:rsidRPr="71CFA649">
        <w:rPr>
          <w:rFonts w:eastAsiaTheme="minorEastAsia"/>
          <w:color w:val="000000" w:themeColor="text1"/>
          <w:sz w:val="24"/>
          <w:szCs w:val="24"/>
        </w:rPr>
        <w:t xml:space="preserve">. </w:t>
      </w:r>
      <w:r w:rsidRPr="71CFA649">
        <w:rPr>
          <w:rFonts w:eastAsiaTheme="minorEastAsia"/>
          <w:b/>
          <w:bCs/>
          <w:color w:val="000000" w:themeColor="text1"/>
          <w:sz w:val="24"/>
          <w:szCs w:val="24"/>
        </w:rPr>
        <w:t>Matching assessments</w:t>
      </w:r>
      <w:r w:rsidRPr="71CFA649">
        <w:rPr>
          <w:rFonts w:eastAsiaTheme="minorEastAsia"/>
          <w:color w:val="000000" w:themeColor="text1"/>
          <w:sz w:val="24"/>
          <w:szCs w:val="24"/>
        </w:rPr>
        <w:t xml:space="preserve"> are key to safeguarding and managing risk and residents with different levels of need – see Support Policy</w:t>
      </w:r>
      <w:r w:rsidR="00177581" w:rsidRPr="71CFA649">
        <w:rPr>
          <w:rFonts w:eastAsiaTheme="minorEastAsia"/>
          <w:color w:val="000000" w:themeColor="text1"/>
          <w:sz w:val="24"/>
          <w:szCs w:val="24"/>
        </w:rPr>
        <w:t>.</w:t>
      </w:r>
    </w:p>
    <w:p w14:paraId="4DD8F687" w14:textId="77777777" w:rsidR="00D80056" w:rsidRPr="003B67CD" w:rsidRDefault="00D80056" w:rsidP="71CFA649">
      <w:pPr>
        <w:ind w:left="709" w:hanging="709"/>
        <w:rPr>
          <w:rFonts w:eastAsiaTheme="minorEastAsia"/>
          <w:b/>
          <w:bCs/>
          <w:color w:val="000000" w:themeColor="text1"/>
          <w:sz w:val="24"/>
          <w:szCs w:val="24"/>
        </w:rPr>
      </w:pPr>
    </w:p>
    <w:p w14:paraId="2F89CB6F" w14:textId="32913D96" w:rsidR="00912E83" w:rsidRPr="003B67CD" w:rsidRDefault="00912E83"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6.</w:t>
      </w:r>
      <w:r w:rsidR="4A026568" w:rsidRPr="71CFA649">
        <w:rPr>
          <w:rFonts w:asciiTheme="minorHAnsi" w:eastAsiaTheme="minorEastAsia" w:hAnsiTheme="minorHAnsi" w:cstheme="minorBidi"/>
          <w:b/>
          <w:bCs/>
          <w:color w:val="000000" w:themeColor="text1"/>
        </w:rPr>
        <w:t>6</w:t>
      </w:r>
      <w:r>
        <w:tab/>
      </w:r>
      <w:r w:rsidRPr="71CFA649">
        <w:rPr>
          <w:rFonts w:asciiTheme="minorHAnsi" w:eastAsiaTheme="minorEastAsia" w:hAnsiTheme="minorHAnsi" w:cstheme="minorBidi"/>
          <w:b/>
          <w:bCs/>
          <w:color w:val="000000" w:themeColor="text1"/>
        </w:rPr>
        <w:t>Procedure</w:t>
      </w:r>
      <w:r w:rsidR="00815898" w:rsidRPr="71CFA649">
        <w:rPr>
          <w:rFonts w:asciiTheme="minorHAnsi" w:eastAsiaTheme="minorEastAsia" w:hAnsiTheme="minorHAnsi" w:cstheme="minorBidi"/>
          <w:b/>
          <w:bCs/>
          <w:color w:val="000000" w:themeColor="text1"/>
        </w:rPr>
        <w:t xml:space="preserve"> - </w:t>
      </w:r>
      <w:r w:rsidRPr="71CFA649">
        <w:rPr>
          <w:rFonts w:asciiTheme="minorHAnsi" w:eastAsiaTheme="minorEastAsia" w:hAnsiTheme="minorHAnsi" w:cstheme="minorBidi"/>
          <w:b/>
          <w:bCs/>
          <w:color w:val="000000" w:themeColor="text1"/>
        </w:rPr>
        <w:t>photographs, images</w:t>
      </w:r>
      <w:r w:rsidR="00353C58" w:rsidRPr="71CFA649">
        <w:rPr>
          <w:rFonts w:asciiTheme="minorHAnsi" w:eastAsiaTheme="minorEastAsia" w:hAnsiTheme="minorHAnsi" w:cstheme="minorBidi"/>
          <w:b/>
          <w:bCs/>
          <w:color w:val="000000" w:themeColor="text1"/>
        </w:rPr>
        <w:t xml:space="preserve">, </w:t>
      </w:r>
      <w:r w:rsidRPr="71CFA649">
        <w:rPr>
          <w:rFonts w:asciiTheme="minorHAnsi" w:eastAsiaTheme="minorEastAsia" w:hAnsiTheme="minorHAnsi" w:cstheme="minorBidi"/>
          <w:b/>
          <w:bCs/>
          <w:color w:val="000000" w:themeColor="text1"/>
        </w:rPr>
        <w:t xml:space="preserve">films </w:t>
      </w:r>
      <w:r w:rsidR="00353C58" w:rsidRPr="71CFA649">
        <w:rPr>
          <w:rFonts w:asciiTheme="minorHAnsi" w:eastAsiaTheme="minorEastAsia" w:hAnsiTheme="minorHAnsi" w:cstheme="minorBidi"/>
          <w:b/>
          <w:bCs/>
          <w:color w:val="000000" w:themeColor="text1"/>
        </w:rPr>
        <w:t xml:space="preserve">and </w:t>
      </w:r>
      <w:r w:rsidR="00444986" w:rsidRPr="71CFA649">
        <w:rPr>
          <w:rFonts w:asciiTheme="minorHAnsi" w:eastAsiaTheme="minorEastAsia" w:hAnsiTheme="minorHAnsi" w:cstheme="minorBidi"/>
          <w:b/>
          <w:bCs/>
          <w:color w:val="000000" w:themeColor="text1"/>
        </w:rPr>
        <w:t>online</w:t>
      </w:r>
      <w:r w:rsidR="00353C58" w:rsidRPr="71CFA649">
        <w:rPr>
          <w:rFonts w:asciiTheme="minorHAnsi" w:eastAsiaTheme="minorEastAsia" w:hAnsiTheme="minorHAnsi" w:cstheme="minorBidi"/>
          <w:b/>
          <w:bCs/>
          <w:color w:val="000000" w:themeColor="text1"/>
        </w:rPr>
        <w:t xml:space="preserve"> </w:t>
      </w:r>
      <w:r w:rsidR="00D6787D" w:rsidRPr="71CFA649">
        <w:rPr>
          <w:rFonts w:asciiTheme="minorHAnsi" w:eastAsiaTheme="minorEastAsia" w:hAnsiTheme="minorHAnsi" w:cstheme="minorBidi"/>
          <w:b/>
          <w:bCs/>
          <w:color w:val="000000" w:themeColor="text1"/>
        </w:rPr>
        <w:t>safety</w:t>
      </w:r>
    </w:p>
    <w:p w14:paraId="544E3EFC" w14:textId="77777777" w:rsidR="00912E83" w:rsidRPr="003B67CD" w:rsidRDefault="00912E83" w:rsidP="71CFA649">
      <w:pPr>
        <w:pStyle w:val="MediumGrid21"/>
        <w:rPr>
          <w:rFonts w:asciiTheme="minorHAnsi" w:eastAsiaTheme="minorEastAsia" w:hAnsiTheme="minorHAnsi" w:cstheme="minorBidi"/>
          <w:color w:val="000000" w:themeColor="text1"/>
        </w:rPr>
      </w:pPr>
    </w:p>
    <w:p w14:paraId="6D8ECE2D" w14:textId="0446B152" w:rsidR="00F04C1A" w:rsidRPr="003B67CD" w:rsidRDefault="00912E83"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w:t>
      </w:r>
      <w:r w:rsidR="0C264D7F" w:rsidRPr="71CFA649">
        <w:rPr>
          <w:rFonts w:asciiTheme="minorHAnsi" w:eastAsiaTheme="minorEastAsia" w:hAnsiTheme="minorHAnsi" w:cstheme="minorBidi"/>
          <w:color w:val="000000" w:themeColor="text1"/>
        </w:rPr>
        <w:t>6</w:t>
      </w:r>
      <w:r w:rsidRPr="71CFA649">
        <w:rPr>
          <w:rFonts w:asciiTheme="minorHAnsi" w:eastAsiaTheme="minorEastAsia" w:hAnsiTheme="minorHAnsi" w:cstheme="minorBidi"/>
          <w:color w:val="000000" w:themeColor="text1"/>
        </w:rPr>
        <w:t>.1</w:t>
      </w:r>
      <w:r>
        <w:tab/>
      </w:r>
      <w:r w:rsidR="00D80056" w:rsidRPr="71CFA649">
        <w:rPr>
          <w:rFonts w:asciiTheme="minorHAnsi" w:eastAsiaTheme="minorEastAsia" w:hAnsiTheme="minorHAnsi" w:cstheme="minorBidi"/>
          <w:b/>
          <w:bCs/>
          <w:color w:val="000000" w:themeColor="text1"/>
        </w:rPr>
        <w:t>Photos, images and films</w:t>
      </w:r>
      <w:r w:rsidR="00D80056" w:rsidRPr="71CFA649">
        <w:rPr>
          <w:rFonts w:asciiTheme="minorHAnsi" w:eastAsiaTheme="minorEastAsia" w:hAnsiTheme="minorHAnsi" w:cstheme="minorBidi"/>
          <w:color w:val="000000" w:themeColor="text1"/>
        </w:rPr>
        <w:t xml:space="preserve"> - </w:t>
      </w:r>
      <w:r w:rsidRPr="71CFA649">
        <w:rPr>
          <w:rFonts w:asciiTheme="minorHAnsi" w:eastAsiaTheme="minorEastAsia" w:hAnsiTheme="minorHAnsi" w:cstheme="minorBidi"/>
          <w:color w:val="000000" w:themeColor="text1"/>
        </w:rPr>
        <w:t>While sharing photographs and films of activities can help us to celebrate the achievements of young people consideration must be given to informed consent and potential risks associated to sharing images</w:t>
      </w:r>
      <w:r w:rsidR="0039464F" w:rsidRPr="71CFA649">
        <w:rPr>
          <w:rFonts w:asciiTheme="minorHAnsi" w:eastAsiaTheme="minorEastAsia" w:hAnsiTheme="minorHAnsi" w:cstheme="minorBidi"/>
          <w:color w:val="000000" w:themeColor="text1"/>
        </w:rPr>
        <w:t xml:space="preserve">; </w:t>
      </w:r>
      <w:r w:rsidR="00B91FA6" w:rsidRPr="71CFA649">
        <w:rPr>
          <w:rFonts w:asciiTheme="minorHAnsi" w:eastAsiaTheme="minorEastAsia" w:hAnsiTheme="minorHAnsi" w:cstheme="minorBidi"/>
          <w:color w:val="000000" w:themeColor="text1"/>
        </w:rPr>
        <w:t>this include</w:t>
      </w:r>
      <w:r w:rsidR="007B4BFD" w:rsidRPr="71CFA649">
        <w:rPr>
          <w:rFonts w:asciiTheme="minorHAnsi" w:eastAsiaTheme="minorEastAsia" w:hAnsiTheme="minorHAnsi" w:cstheme="minorBidi"/>
          <w:color w:val="000000" w:themeColor="text1"/>
        </w:rPr>
        <w:t>s</w:t>
      </w:r>
      <w:r w:rsidR="00B91FA6" w:rsidRPr="71CFA649">
        <w:rPr>
          <w:rFonts w:asciiTheme="minorHAnsi" w:eastAsiaTheme="minorEastAsia" w:hAnsiTheme="minorHAnsi" w:cstheme="minorBidi"/>
          <w:color w:val="000000" w:themeColor="text1"/>
        </w:rPr>
        <w:t xml:space="preserve"> use of phones.</w:t>
      </w:r>
      <w:r w:rsidR="005E64D7" w:rsidRPr="71CFA649">
        <w:rPr>
          <w:rFonts w:asciiTheme="minorHAnsi" w:eastAsiaTheme="minorEastAsia" w:hAnsiTheme="minorHAnsi" w:cstheme="minorBidi"/>
          <w:color w:val="000000" w:themeColor="text1"/>
        </w:rPr>
        <w:t xml:space="preserve"> Staff must never link with young people via personal devices.</w:t>
      </w:r>
      <w:r w:rsidRPr="71CFA649">
        <w:rPr>
          <w:rFonts w:asciiTheme="minorHAnsi" w:eastAsiaTheme="minorEastAsia" w:hAnsiTheme="minorHAnsi" w:cstheme="minorBidi"/>
          <w:color w:val="000000" w:themeColor="text1"/>
        </w:rPr>
        <w:t xml:space="preserve"> </w:t>
      </w:r>
      <w:r w:rsidR="00E310FD" w:rsidRPr="71CFA649">
        <w:rPr>
          <w:rFonts w:asciiTheme="minorHAnsi" w:eastAsiaTheme="minorEastAsia" w:hAnsiTheme="minorHAnsi" w:cstheme="minorBidi"/>
          <w:color w:val="000000" w:themeColor="text1"/>
        </w:rPr>
        <w:t xml:space="preserve">We will only store photographs and videos of children, young people, and activities securely, in </w:t>
      </w:r>
      <w:r w:rsidR="00E310FD" w:rsidRPr="71CFA649">
        <w:rPr>
          <w:rFonts w:asciiTheme="minorHAnsi" w:eastAsiaTheme="minorEastAsia" w:hAnsiTheme="minorHAnsi" w:cstheme="minorBidi"/>
          <w:color w:val="000000" w:themeColor="text1"/>
        </w:rPr>
        <w:lastRenderedPageBreak/>
        <w:t>accordance with data protection law and safeguarding best practice</w:t>
      </w:r>
      <w:r w:rsidR="00F04C1A" w:rsidRPr="71CFA649">
        <w:rPr>
          <w:rFonts w:asciiTheme="minorHAnsi" w:eastAsiaTheme="minorEastAsia" w:hAnsiTheme="minorHAnsi" w:cstheme="minorBidi"/>
          <w:color w:val="000000" w:themeColor="text1"/>
        </w:rPr>
        <w:t>. Consent to take images of children and young people is only meaningful when it is informed</w:t>
      </w:r>
      <w:r w:rsidR="00360B2A" w:rsidRPr="71CFA649">
        <w:rPr>
          <w:rFonts w:asciiTheme="minorHAnsi" w:eastAsiaTheme="minorEastAsia" w:hAnsiTheme="minorHAnsi" w:cstheme="minorBidi"/>
          <w:color w:val="000000" w:themeColor="text1"/>
        </w:rPr>
        <w:t xml:space="preserve">, </w:t>
      </w:r>
      <w:r w:rsidR="000343B1" w:rsidRPr="71CFA649">
        <w:rPr>
          <w:rFonts w:asciiTheme="minorHAnsi" w:eastAsiaTheme="minorEastAsia" w:hAnsiTheme="minorHAnsi" w:cstheme="minorBidi"/>
          <w:color w:val="000000" w:themeColor="text1"/>
        </w:rPr>
        <w:t>and this may mean accessing an interpreter for instanc</w:t>
      </w:r>
      <w:r w:rsidR="00A433FF" w:rsidRPr="71CFA649">
        <w:rPr>
          <w:rFonts w:asciiTheme="minorHAnsi" w:eastAsiaTheme="minorEastAsia" w:hAnsiTheme="minorHAnsi" w:cstheme="minorBidi"/>
          <w:color w:val="000000" w:themeColor="text1"/>
        </w:rPr>
        <w:t>e</w:t>
      </w:r>
      <w:r w:rsidR="00F04C1A" w:rsidRPr="71CFA649">
        <w:rPr>
          <w:rFonts w:asciiTheme="minorHAnsi" w:eastAsiaTheme="minorEastAsia" w:hAnsiTheme="minorHAnsi" w:cstheme="minorBidi"/>
          <w:color w:val="000000" w:themeColor="text1"/>
        </w:rPr>
        <w:t xml:space="preserve">. </w:t>
      </w:r>
    </w:p>
    <w:p w14:paraId="374C1B46" w14:textId="77777777" w:rsidR="00912E83" w:rsidRPr="003B67CD" w:rsidRDefault="00912E83" w:rsidP="71CFA649">
      <w:pPr>
        <w:pStyle w:val="MediumGrid21"/>
        <w:rPr>
          <w:rFonts w:asciiTheme="minorHAnsi" w:eastAsiaTheme="minorEastAsia" w:hAnsiTheme="minorHAnsi" w:cstheme="minorBidi"/>
          <w:color w:val="000000" w:themeColor="text1"/>
        </w:rPr>
      </w:pPr>
    </w:p>
    <w:p w14:paraId="7DBF2DC2" w14:textId="656DFC45" w:rsidR="00912E83" w:rsidRPr="003B67CD" w:rsidRDefault="00912E83" w:rsidP="71CFA649">
      <w:pPr>
        <w:pStyle w:val="MediumGrid21"/>
        <w:ind w:left="720" w:hanging="720"/>
        <w:rPr>
          <w:rFonts w:asciiTheme="minorHAnsi" w:eastAsiaTheme="minorEastAsia" w:hAnsiTheme="minorHAnsi" w:cstheme="minorBidi"/>
          <w:strike/>
          <w:color w:val="000000" w:themeColor="text1"/>
        </w:rPr>
      </w:pPr>
      <w:r w:rsidRPr="71CFA649">
        <w:rPr>
          <w:rFonts w:asciiTheme="minorHAnsi" w:eastAsiaTheme="minorEastAsia" w:hAnsiTheme="minorHAnsi" w:cstheme="minorBidi"/>
          <w:color w:val="000000" w:themeColor="text1"/>
        </w:rPr>
        <w:t>6.</w:t>
      </w:r>
      <w:r w:rsidR="205AFF1C" w:rsidRPr="71CFA649">
        <w:rPr>
          <w:rFonts w:asciiTheme="minorHAnsi" w:eastAsiaTheme="minorEastAsia" w:hAnsiTheme="minorHAnsi" w:cstheme="minorBidi"/>
          <w:color w:val="000000" w:themeColor="text1"/>
        </w:rPr>
        <w:t>6</w:t>
      </w:r>
      <w:r w:rsidRPr="71CFA649">
        <w:rPr>
          <w:rFonts w:asciiTheme="minorHAnsi" w:eastAsiaTheme="minorEastAsia" w:hAnsiTheme="minorHAnsi" w:cstheme="minorBidi"/>
          <w:color w:val="000000" w:themeColor="text1"/>
        </w:rPr>
        <w:t>.2</w:t>
      </w:r>
      <w:r>
        <w:tab/>
      </w:r>
      <w:r w:rsidR="00CA2BF2" w:rsidRPr="71CFA649">
        <w:rPr>
          <w:rFonts w:asciiTheme="minorHAnsi" w:eastAsiaTheme="minorEastAsia" w:hAnsiTheme="minorHAnsi" w:cstheme="minorBidi"/>
          <w:b/>
          <w:bCs/>
          <w:color w:val="000000" w:themeColor="text1"/>
        </w:rPr>
        <w:t>Online publications</w:t>
      </w:r>
      <w:r w:rsidR="00CA2BF2" w:rsidRPr="71CFA649">
        <w:rPr>
          <w:rFonts w:asciiTheme="minorHAnsi" w:eastAsiaTheme="minorEastAsia" w:hAnsiTheme="minorHAnsi" w:cstheme="minorBidi"/>
          <w:color w:val="000000" w:themeColor="text1"/>
        </w:rPr>
        <w:t xml:space="preserve"> - </w:t>
      </w:r>
      <w:r w:rsidR="00F04C1A" w:rsidRPr="71CFA649">
        <w:rPr>
          <w:rFonts w:asciiTheme="minorHAnsi" w:eastAsiaTheme="minorEastAsia" w:hAnsiTheme="minorHAnsi" w:cstheme="minorBidi"/>
          <w:color w:val="000000" w:themeColor="text1"/>
        </w:rPr>
        <w:t xml:space="preserve">We will never publish personal information about children </w:t>
      </w:r>
      <w:r w:rsidR="00D80056" w:rsidRPr="71CFA649">
        <w:rPr>
          <w:rFonts w:asciiTheme="minorHAnsi" w:eastAsiaTheme="minorEastAsia" w:hAnsiTheme="minorHAnsi" w:cstheme="minorBidi"/>
          <w:color w:val="000000" w:themeColor="text1"/>
        </w:rPr>
        <w:t xml:space="preserve">or young people </w:t>
      </w:r>
      <w:r w:rsidR="00F04C1A" w:rsidRPr="71CFA649">
        <w:rPr>
          <w:rFonts w:asciiTheme="minorHAnsi" w:eastAsiaTheme="minorEastAsia" w:hAnsiTheme="minorHAnsi" w:cstheme="minorBidi"/>
          <w:color w:val="000000" w:themeColor="text1"/>
        </w:rPr>
        <w:t xml:space="preserve">online and will only use images and films of young people that are appropriate and dignified and only when the appropriate informed consent has been sought.  </w:t>
      </w:r>
      <w:r w:rsidR="005D1792" w:rsidRPr="71CFA649">
        <w:rPr>
          <w:rFonts w:asciiTheme="minorHAnsi" w:eastAsiaTheme="minorEastAsia" w:hAnsiTheme="minorHAnsi" w:cstheme="minorBidi"/>
          <w:color w:val="000000" w:themeColor="text1"/>
        </w:rPr>
        <w:t xml:space="preserve">Informed consent means that </w:t>
      </w:r>
      <w:r w:rsidRPr="71CFA649">
        <w:rPr>
          <w:rFonts w:asciiTheme="minorHAnsi" w:eastAsiaTheme="minorEastAsia" w:hAnsiTheme="minorHAnsi" w:cstheme="minorBidi"/>
          <w:color w:val="000000" w:themeColor="text1"/>
        </w:rPr>
        <w:t>all</w:t>
      </w:r>
      <w:r w:rsidR="005D1792" w:rsidRPr="71CFA649">
        <w:rPr>
          <w:rFonts w:asciiTheme="minorHAnsi" w:eastAsiaTheme="minorEastAsia" w:hAnsiTheme="minorHAnsi" w:cstheme="minorBidi"/>
          <w:color w:val="000000" w:themeColor="text1"/>
        </w:rPr>
        <w:t xml:space="preserve"> relevant</w:t>
      </w:r>
      <w:r w:rsidRPr="71CFA649">
        <w:rPr>
          <w:rFonts w:asciiTheme="minorHAnsi" w:eastAsiaTheme="minorEastAsia" w:hAnsiTheme="minorHAnsi" w:cstheme="minorBidi"/>
          <w:color w:val="000000" w:themeColor="text1"/>
        </w:rPr>
        <w:t xml:space="preserve"> parties understand how the images will be used</w:t>
      </w:r>
      <w:r w:rsidR="00886479"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stored</w:t>
      </w:r>
      <w:r w:rsidR="00886479"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and are fully aware of the potential risks associated with the use and distribution of images</w:t>
      </w:r>
      <w:r w:rsidR="00886479" w:rsidRPr="71CFA649">
        <w:rPr>
          <w:rFonts w:asciiTheme="minorHAnsi" w:eastAsiaTheme="minorEastAsia" w:hAnsiTheme="minorHAnsi" w:cstheme="minorBidi"/>
          <w:color w:val="000000" w:themeColor="text1"/>
        </w:rPr>
        <w:t xml:space="preserve"> and videos</w:t>
      </w:r>
      <w:r w:rsidRPr="71CFA649">
        <w:rPr>
          <w:rFonts w:asciiTheme="minorHAnsi" w:eastAsiaTheme="minorEastAsia" w:hAnsiTheme="minorHAnsi" w:cstheme="minorBidi"/>
          <w:color w:val="000000" w:themeColor="text1"/>
        </w:rPr>
        <w:t xml:space="preserve">. </w:t>
      </w:r>
      <w:r w:rsidR="00642862" w:rsidRPr="71CFA649">
        <w:rPr>
          <w:rFonts w:asciiTheme="minorHAnsi" w:eastAsiaTheme="minorEastAsia" w:hAnsiTheme="minorHAnsi" w:cstheme="minorBidi"/>
          <w:color w:val="000000" w:themeColor="text1"/>
        </w:rPr>
        <w:t>Therefore,</w:t>
      </w:r>
      <w:r w:rsidR="005D1792" w:rsidRPr="71CFA649">
        <w:rPr>
          <w:rFonts w:asciiTheme="minorHAnsi" w:eastAsiaTheme="minorEastAsia" w:hAnsiTheme="minorHAnsi" w:cstheme="minorBidi"/>
          <w:color w:val="000000" w:themeColor="text1"/>
        </w:rPr>
        <w:t xml:space="preserve"> f</w:t>
      </w:r>
      <w:r w:rsidR="00886479" w:rsidRPr="71CFA649">
        <w:rPr>
          <w:rFonts w:asciiTheme="minorHAnsi" w:eastAsiaTheme="minorEastAsia" w:hAnsiTheme="minorHAnsi" w:cstheme="minorBidi"/>
          <w:color w:val="000000" w:themeColor="text1"/>
        </w:rPr>
        <w:t xml:space="preserve">or all photos, images and films </w:t>
      </w:r>
      <w:r w:rsidR="005D1792" w:rsidRPr="71CFA649">
        <w:rPr>
          <w:rFonts w:asciiTheme="minorHAnsi" w:eastAsiaTheme="minorEastAsia" w:hAnsiTheme="minorHAnsi" w:cstheme="minorBidi"/>
          <w:color w:val="000000" w:themeColor="text1"/>
        </w:rPr>
        <w:t xml:space="preserve">in any setting </w:t>
      </w:r>
      <w:r w:rsidR="00886479" w:rsidRPr="71CFA649">
        <w:rPr>
          <w:rFonts w:asciiTheme="minorHAnsi" w:eastAsiaTheme="minorEastAsia" w:hAnsiTheme="minorHAnsi" w:cstheme="minorBidi"/>
          <w:color w:val="000000" w:themeColor="text1"/>
        </w:rPr>
        <w:t xml:space="preserve">staff must </w:t>
      </w:r>
      <w:r w:rsidRPr="71CFA649">
        <w:rPr>
          <w:rFonts w:asciiTheme="minorHAnsi" w:eastAsiaTheme="minorEastAsia" w:hAnsiTheme="minorHAnsi" w:cstheme="minorBidi"/>
          <w:color w:val="000000" w:themeColor="text1"/>
        </w:rPr>
        <w:t>ask for written consent from young people and their Social Worker</w:t>
      </w:r>
      <w:r w:rsidR="00E310FD" w:rsidRPr="71CFA649">
        <w:rPr>
          <w:rFonts w:asciiTheme="minorHAnsi" w:eastAsiaTheme="minorEastAsia" w:hAnsiTheme="minorHAnsi" w:cstheme="minorBidi"/>
          <w:color w:val="000000" w:themeColor="text1"/>
        </w:rPr>
        <w:t xml:space="preserve"> </w:t>
      </w:r>
      <w:r w:rsidR="00886479" w:rsidRPr="71CFA649">
        <w:rPr>
          <w:rFonts w:asciiTheme="minorHAnsi" w:eastAsiaTheme="minorEastAsia" w:hAnsiTheme="minorHAnsi" w:cstheme="minorBidi"/>
          <w:color w:val="000000" w:themeColor="text1"/>
        </w:rPr>
        <w:t>(</w:t>
      </w:r>
      <w:proofErr w:type="gramStart"/>
      <w:r w:rsidR="005D1792" w:rsidRPr="71CFA649">
        <w:rPr>
          <w:rFonts w:asciiTheme="minorHAnsi" w:eastAsiaTheme="minorEastAsia" w:hAnsiTheme="minorHAnsi" w:cstheme="minorBidi"/>
          <w:color w:val="000000" w:themeColor="text1"/>
        </w:rPr>
        <w:t>e.g.</w:t>
      </w:r>
      <w:proofErr w:type="gramEnd"/>
      <w:r w:rsidR="005D1792"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for those under the age of eighteen</w:t>
      </w:r>
      <w:r w:rsidR="00886479" w:rsidRPr="71CFA649">
        <w:rPr>
          <w:rFonts w:asciiTheme="minorHAnsi" w:eastAsiaTheme="minorEastAsia" w:hAnsiTheme="minorHAnsi" w:cstheme="minorBidi"/>
          <w:color w:val="000000" w:themeColor="text1"/>
        </w:rPr>
        <w:t>)</w:t>
      </w:r>
      <w:r w:rsidR="00E310FD" w:rsidRPr="71CFA649">
        <w:rPr>
          <w:rFonts w:asciiTheme="minorHAnsi" w:eastAsiaTheme="minorEastAsia" w:hAnsiTheme="minorHAnsi" w:cstheme="minorBidi"/>
          <w:color w:val="000000" w:themeColor="text1"/>
        </w:rPr>
        <w:t xml:space="preserve">, parent or carer and make </w:t>
      </w:r>
      <w:r w:rsidRPr="71CFA649">
        <w:rPr>
          <w:rFonts w:asciiTheme="minorHAnsi" w:eastAsiaTheme="minorEastAsia" w:hAnsiTheme="minorHAnsi" w:cstheme="minorBidi"/>
          <w:color w:val="000000" w:themeColor="text1"/>
        </w:rPr>
        <w:t>it clear that they can withdraw consent at any point</w:t>
      </w:r>
      <w:r w:rsidR="008A2B15"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 xml:space="preserve">– see </w:t>
      </w:r>
      <w:r w:rsidR="00D80056" w:rsidRPr="71CFA649">
        <w:rPr>
          <w:rFonts w:asciiTheme="minorHAnsi" w:eastAsiaTheme="minorEastAsia" w:hAnsiTheme="minorHAnsi" w:cstheme="minorBidi"/>
          <w:color w:val="000000" w:themeColor="text1"/>
        </w:rPr>
        <w:t xml:space="preserve">Confidentiality and </w:t>
      </w:r>
      <w:r w:rsidRPr="71CFA649">
        <w:rPr>
          <w:rFonts w:asciiTheme="minorHAnsi" w:eastAsiaTheme="minorEastAsia" w:hAnsiTheme="minorHAnsi" w:cstheme="minorBidi"/>
          <w:color w:val="000000" w:themeColor="text1"/>
        </w:rPr>
        <w:t>Data Protection</w:t>
      </w:r>
      <w:r w:rsidR="00A433FF" w:rsidRPr="71CFA649">
        <w:rPr>
          <w:rFonts w:asciiTheme="minorHAnsi" w:eastAsiaTheme="minorEastAsia" w:hAnsiTheme="minorHAnsi" w:cstheme="minorBidi"/>
          <w:color w:val="000000" w:themeColor="text1"/>
        </w:rPr>
        <w:t xml:space="preserve"> </w:t>
      </w:r>
      <w:r w:rsidR="00122F4A" w:rsidRPr="71CFA649">
        <w:rPr>
          <w:rFonts w:asciiTheme="minorHAnsi" w:eastAsiaTheme="minorEastAsia" w:hAnsiTheme="minorHAnsi" w:cstheme="minorBidi"/>
          <w:color w:val="000000" w:themeColor="text1"/>
        </w:rPr>
        <w:t>Policy</w:t>
      </w:r>
      <w:r w:rsidR="00E259A7" w:rsidRPr="71CFA649">
        <w:rPr>
          <w:rFonts w:asciiTheme="minorHAnsi" w:eastAsiaTheme="minorEastAsia" w:hAnsiTheme="minorHAnsi" w:cstheme="minorBidi"/>
          <w:color w:val="000000" w:themeColor="text1"/>
        </w:rPr>
        <w:t xml:space="preserve">. </w:t>
      </w:r>
    </w:p>
    <w:p w14:paraId="6096019D" w14:textId="77777777" w:rsidR="00CA2BF2" w:rsidRPr="003B67CD" w:rsidRDefault="00CA2BF2" w:rsidP="71CFA649">
      <w:pPr>
        <w:pStyle w:val="MediumGrid21"/>
        <w:ind w:left="720" w:hanging="720"/>
        <w:rPr>
          <w:rFonts w:asciiTheme="minorHAnsi" w:eastAsiaTheme="minorEastAsia" w:hAnsiTheme="minorHAnsi" w:cstheme="minorBidi"/>
          <w:color w:val="000000" w:themeColor="text1"/>
        </w:rPr>
      </w:pPr>
    </w:p>
    <w:p w14:paraId="465A53E6" w14:textId="74A30272" w:rsidR="007C1EA8" w:rsidRPr="003B67CD" w:rsidRDefault="00CA2BF2" w:rsidP="71CFA649">
      <w:pPr>
        <w:shd w:val="clear" w:color="auto" w:fill="FFFFFF" w:themeFill="background1"/>
        <w:spacing w:after="120"/>
        <w:rPr>
          <w:rFonts w:eastAsiaTheme="minorEastAsia"/>
          <w:color w:val="000000" w:themeColor="text1"/>
          <w:sz w:val="24"/>
          <w:szCs w:val="24"/>
        </w:rPr>
      </w:pPr>
      <w:r w:rsidRPr="71CFA649">
        <w:rPr>
          <w:rFonts w:eastAsiaTheme="minorEastAsia"/>
          <w:color w:val="000000" w:themeColor="text1"/>
          <w:sz w:val="24"/>
          <w:szCs w:val="24"/>
        </w:rPr>
        <w:t>6.</w:t>
      </w:r>
      <w:r w:rsidR="1AE4B620" w:rsidRPr="71CFA649">
        <w:rPr>
          <w:rFonts w:eastAsiaTheme="minorEastAsia"/>
          <w:color w:val="000000" w:themeColor="text1"/>
          <w:sz w:val="24"/>
          <w:szCs w:val="24"/>
        </w:rPr>
        <w:t>6</w:t>
      </w:r>
      <w:r w:rsidRPr="71CFA649">
        <w:rPr>
          <w:rFonts w:eastAsiaTheme="minorEastAsia"/>
          <w:color w:val="000000" w:themeColor="text1"/>
          <w:sz w:val="24"/>
          <w:szCs w:val="24"/>
        </w:rPr>
        <w:t>.</w:t>
      </w:r>
      <w:r w:rsidR="16907645" w:rsidRPr="71CFA649">
        <w:rPr>
          <w:rFonts w:eastAsiaTheme="minorEastAsia"/>
          <w:color w:val="000000" w:themeColor="text1"/>
          <w:sz w:val="24"/>
          <w:szCs w:val="24"/>
        </w:rPr>
        <w:t>3</w:t>
      </w:r>
      <w:r>
        <w:tab/>
      </w:r>
      <w:r w:rsidRPr="71CFA649">
        <w:rPr>
          <w:rFonts w:eastAsiaTheme="minorEastAsia"/>
          <w:b/>
          <w:bCs/>
          <w:color w:val="000000" w:themeColor="text1"/>
          <w:sz w:val="24"/>
          <w:szCs w:val="24"/>
        </w:rPr>
        <w:t>Online safety procedure</w:t>
      </w:r>
      <w:r w:rsidRPr="71CFA649">
        <w:rPr>
          <w:rFonts w:eastAsiaTheme="minorEastAsia"/>
          <w:color w:val="000000" w:themeColor="text1"/>
          <w:sz w:val="24"/>
          <w:szCs w:val="24"/>
        </w:rPr>
        <w:t xml:space="preserve"> </w:t>
      </w:r>
      <w:r w:rsidR="007C1EA8" w:rsidRPr="71CFA649">
        <w:rPr>
          <w:rFonts w:eastAsiaTheme="minorEastAsia"/>
          <w:color w:val="000000" w:themeColor="text1"/>
          <w:sz w:val="24"/>
          <w:szCs w:val="24"/>
        </w:rPr>
        <w:t>–</w:t>
      </w:r>
      <w:r w:rsidRPr="71CFA649">
        <w:rPr>
          <w:rFonts w:eastAsiaTheme="minorEastAsia"/>
          <w:color w:val="000000" w:themeColor="text1"/>
          <w:sz w:val="24"/>
          <w:szCs w:val="24"/>
        </w:rPr>
        <w:t xml:space="preserve"> </w:t>
      </w:r>
      <w:r w:rsidR="007C1EA8" w:rsidRPr="71CFA649">
        <w:rPr>
          <w:rFonts w:eastAsiaTheme="minorEastAsia"/>
          <w:color w:val="000000" w:themeColor="text1"/>
          <w:sz w:val="24"/>
          <w:szCs w:val="24"/>
        </w:rPr>
        <w:t>We expect staff to:</w:t>
      </w:r>
    </w:p>
    <w:p w14:paraId="567768EB" w14:textId="77777777" w:rsidR="00247767" w:rsidRPr="003B67CD" w:rsidRDefault="007C1EA8" w:rsidP="71CFA649">
      <w:pPr>
        <w:pStyle w:val="ListParagraph"/>
        <w:numPr>
          <w:ilvl w:val="0"/>
          <w:numId w:val="42"/>
        </w:numPr>
        <w:shd w:val="clear" w:color="auto" w:fill="FFFFFF" w:themeFill="background1"/>
        <w:spacing w:after="120"/>
        <w:rPr>
          <w:rFonts w:eastAsiaTheme="minorEastAsia"/>
          <w:color w:val="000000" w:themeColor="text1"/>
          <w:sz w:val="24"/>
          <w:szCs w:val="24"/>
        </w:rPr>
      </w:pPr>
      <w:r w:rsidRPr="71CFA649">
        <w:rPr>
          <w:rFonts w:eastAsiaTheme="minorEastAsia"/>
          <w:color w:val="000000" w:themeColor="text1"/>
          <w:sz w:val="24"/>
          <w:szCs w:val="24"/>
        </w:rPr>
        <w:t xml:space="preserve">Follow our code of </w:t>
      </w:r>
      <w:proofErr w:type="gramStart"/>
      <w:r w:rsidRPr="71CFA649">
        <w:rPr>
          <w:rFonts w:eastAsiaTheme="minorEastAsia"/>
          <w:color w:val="000000" w:themeColor="text1"/>
          <w:sz w:val="24"/>
          <w:szCs w:val="24"/>
        </w:rPr>
        <w:t>conduct</w:t>
      </w:r>
      <w:proofErr w:type="gramEnd"/>
      <w:r w:rsidRPr="71CFA649">
        <w:rPr>
          <w:rFonts w:eastAsiaTheme="minorEastAsia"/>
          <w:color w:val="000000" w:themeColor="text1"/>
          <w:sz w:val="24"/>
          <w:szCs w:val="24"/>
        </w:rPr>
        <w:t xml:space="preserve"> </w:t>
      </w:r>
    </w:p>
    <w:p w14:paraId="3AB5A874" w14:textId="2EAA4DCC" w:rsidR="00247767" w:rsidRPr="003B67CD" w:rsidRDefault="00247767" w:rsidP="71CFA649">
      <w:pPr>
        <w:pStyle w:val="ListParagraph"/>
        <w:numPr>
          <w:ilvl w:val="0"/>
          <w:numId w:val="42"/>
        </w:numPr>
        <w:shd w:val="clear" w:color="auto" w:fill="FFFFFF" w:themeFill="background1"/>
        <w:spacing w:after="120"/>
        <w:rPr>
          <w:rFonts w:eastAsiaTheme="minorEastAsia"/>
          <w:color w:val="000000" w:themeColor="text1"/>
          <w:sz w:val="24"/>
          <w:szCs w:val="24"/>
        </w:rPr>
      </w:pPr>
      <w:r w:rsidRPr="71CFA649">
        <w:rPr>
          <w:rFonts w:eastAsiaTheme="minorEastAsia"/>
          <w:color w:val="000000" w:themeColor="text1"/>
          <w:spacing w:val="-1"/>
          <w:sz w:val="24"/>
          <w:szCs w:val="24"/>
          <w:lang w:eastAsia="en-GB"/>
        </w:rPr>
        <w:t>Make sure online safety is an ongoing part of keywork with children and young people, not just a one-off session.</w:t>
      </w:r>
    </w:p>
    <w:p w14:paraId="5899E4B3" w14:textId="448C9434" w:rsidR="00A75858" w:rsidRPr="003B67CD" w:rsidRDefault="00A75858" w:rsidP="71CFA649">
      <w:pPr>
        <w:pStyle w:val="ListParagraph"/>
        <w:numPr>
          <w:ilvl w:val="0"/>
          <w:numId w:val="42"/>
        </w:numPr>
        <w:shd w:val="clear" w:color="auto" w:fill="FFFFFF" w:themeFill="background1"/>
        <w:spacing w:after="120"/>
        <w:rPr>
          <w:rFonts w:eastAsiaTheme="minorEastAsia"/>
          <w:color w:val="000000" w:themeColor="text1"/>
          <w:sz w:val="24"/>
          <w:szCs w:val="24"/>
        </w:rPr>
      </w:pPr>
      <w:r w:rsidRPr="71CFA649">
        <w:rPr>
          <w:rFonts w:eastAsiaTheme="minorEastAsia"/>
          <w:color w:val="000000" w:themeColor="text1"/>
          <w:sz w:val="24"/>
          <w:szCs w:val="24"/>
        </w:rPr>
        <w:t xml:space="preserve">Report concerns in line with </w:t>
      </w:r>
      <w:proofErr w:type="gramStart"/>
      <w:r w:rsidRPr="71CFA649">
        <w:rPr>
          <w:rFonts w:eastAsiaTheme="minorEastAsia"/>
          <w:color w:val="000000" w:themeColor="text1"/>
          <w:sz w:val="24"/>
          <w:szCs w:val="24"/>
        </w:rPr>
        <w:t>procedures</w:t>
      </w:r>
      <w:proofErr w:type="gramEnd"/>
      <w:r w:rsidRPr="71CFA649">
        <w:rPr>
          <w:rFonts w:eastAsiaTheme="minorEastAsia"/>
          <w:color w:val="000000" w:themeColor="text1"/>
          <w:sz w:val="24"/>
          <w:szCs w:val="24"/>
        </w:rPr>
        <w:t xml:space="preserve"> </w:t>
      </w:r>
    </w:p>
    <w:p w14:paraId="27138047" w14:textId="55C7C592" w:rsidR="00642862" w:rsidRPr="003B67CD" w:rsidRDefault="00F80A4F" w:rsidP="71CFA649">
      <w:pPr>
        <w:pStyle w:val="ListParagraph"/>
        <w:numPr>
          <w:ilvl w:val="0"/>
          <w:numId w:val="42"/>
        </w:numPr>
        <w:shd w:val="clear" w:color="auto" w:fill="FFFFFF" w:themeFill="background1"/>
        <w:spacing w:after="120"/>
        <w:rPr>
          <w:rFonts w:eastAsiaTheme="minorEastAsia"/>
          <w:color w:val="000000" w:themeColor="text1"/>
          <w:sz w:val="24"/>
          <w:szCs w:val="24"/>
        </w:rPr>
      </w:pPr>
      <w:r w:rsidRPr="71CFA649">
        <w:rPr>
          <w:rFonts w:eastAsiaTheme="minorEastAsia"/>
          <w:color w:val="000000" w:themeColor="text1"/>
          <w:sz w:val="24"/>
          <w:szCs w:val="24"/>
        </w:rPr>
        <w:t xml:space="preserve">Seek advice from specialist </w:t>
      </w:r>
      <w:proofErr w:type="gramStart"/>
      <w:r w:rsidRPr="71CFA649">
        <w:rPr>
          <w:rFonts w:eastAsiaTheme="minorEastAsia"/>
          <w:color w:val="000000" w:themeColor="text1"/>
          <w:sz w:val="24"/>
          <w:szCs w:val="24"/>
        </w:rPr>
        <w:t>agencies</w:t>
      </w:r>
      <w:proofErr w:type="gramEnd"/>
      <w:r w:rsidRPr="71CFA649">
        <w:rPr>
          <w:rFonts w:eastAsiaTheme="minorEastAsia"/>
          <w:color w:val="000000" w:themeColor="text1"/>
          <w:sz w:val="24"/>
          <w:szCs w:val="24"/>
        </w:rPr>
        <w:t xml:space="preserve"> </w:t>
      </w:r>
    </w:p>
    <w:p w14:paraId="7859CBE7" w14:textId="2FA0A36F" w:rsidR="00642862" w:rsidRPr="003B67CD" w:rsidRDefault="00642862"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6.</w:t>
      </w:r>
      <w:r w:rsidR="7376F562" w:rsidRPr="71CFA649">
        <w:rPr>
          <w:rFonts w:asciiTheme="minorHAnsi" w:eastAsiaTheme="minorEastAsia" w:hAnsiTheme="minorHAnsi" w:cstheme="minorBidi"/>
          <w:b/>
          <w:bCs/>
          <w:color w:val="000000" w:themeColor="text1"/>
        </w:rPr>
        <w:t>7</w:t>
      </w:r>
      <w:r w:rsidRPr="71CFA649">
        <w:rPr>
          <w:rFonts w:asciiTheme="minorHAnsi" w:eastAsiaTheme="minorEastAsia" w:hAnsiTheme="minorHAnsi" w:cstheme="minorBidi"/>
          <w:b/>
          <w:bCs/>
          <w:color w:val="000000" w:themeColor="text1"/>
        </w:rPr>
        <w:t xml:space="preserve"> </w:t>
      </w:r>
      <w:r>
        <w:tab/>
      </w:r>
      <w:r w:rsidR="007B2AC7" w:rsidRPr="71CFA649">
        <w:rPr>
          <w:rFonts w:asciiTheme="minorHAnsi" w:eastAsiaTheme="minorEastAsia" w:hAnsiTheme="minorHAnsi" w:cstheme="minorBidi"/>
          <w:b/>
          <w:bCs/>
          <w:color w:val="000000" w:themeColor="text1"/>
        </w:rPr>
        <w:t xml:space="preserve">Recognise - </w:t>
      </w:r>
      <w:r w:rsidRPr="71CFA649">
        <w:rPr>
          <w:rFonts w:asciiTheme="minorHAnsi" w:eastAsiaTheme="minorEastAsia" w:hAnsiTheme="minorHAnsi" w:cstheme="minorBidi"/>
          <w:b/>
          <w:bCs/>
          <w:color w:val="000000" w:themeColor="text1"/>
        </w:rPr>
        <w:t>Homelessness Duty</w:t>
      </w:r>
    </w:p>
    <w:p w14:paraId="13F7435D" w14:textId="0FE01158" w:rsidR="00642862" w:rsidRPr="003B67CD" w:rsidRDefault="00642862" w:rsidP="71CFA649">
      <w:pPr>
        <w:pStyle w:val="MediumGrid21"/>
        <w:ind w:left="720" w:hanging="720"/>
        <w:rPr>
          <w:rFonts w:asciiTheme="minorHAnsi" w:eastAsiaTheme="minorEastAsia" w:hAnsiTheme="minorHAnsi" w:cstheme="minorBidi"/>
          <w:color w:val="000000" w:themeColor="text1"/>
        </w:rPr>
      </w:pPr>
    </w:p>
    <w:p w14:paraId="2206062E" w14:textId="1734CD9A" w:rsidR="00642862" w:rsidRPr="003B67CD" w:rsidRDefault="00642862"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w:t>
      </w:r>
      <w:r w:rsidR="7DFE3B04" w:rsidRPr="71CFA649">
        <w:rPr>
          <w:rFonts w:asciiTheme="minorHAnsi" w:eastAsiaTheme="minorEastAsia" w:hAnsiTheme="minorHAnsi" w:cstheme="minorBidi"/>
          <w:color w:val="000000" w:themeColor="text1"/>
        </w:rPr>
        <w:t>7</w:t>
      </w:r>
      <w:r w:rsidRPr="71CFA649">
        <w:rPr>
          <w:rFonts w:asciiTheme="minorHAnsi" w:eastAsiaTheme="minorEastAsia" w:hAnsiTheme="minorHAnsi" w:cstheme="minorBidi"/>
          <w:color w:val="000000" w:themeColor="text1"/>
        </w:rPr>
        <w:t>.1</w:t>
      </w:r>
      <w:r>
        <w:tab/>
      </w:r>
      <w:r w:rsidR="0081490D" w:rsidRPr="71CFA649">
        <w:rPr>
          <w:rFonts w:asciiTheme="minorHAnsi" w:eastAsiaTheme="minorEastAsia" w:hAnsiTheme="minorHAnsi" w:cstheme="minorBidi"/>
          <w:b/>
          <w:bCs/>
          <w:color w:val="000000" w:themeColor="text1"/>
        </w:rPr>
        <w:t>Homelessness duty for public authorities</w:t>
      </w:r>
      <w:r w:rsidR="0081490D" w:rsidRPr="71CFA649">
        <w:rPr>
          <w:rFonts w:asciiTheme="minorHAnsi" w:eastAsiaTheme="minorEastAsia" w:hAnsiTheme="minorHAnsi" w:cstheme="minorBidi"/>
          <w:color w:val="000000" w:themeColor="text1"/>
        </w:rPr>
        <w:t xml:space="preserve"> - There is a new section in the Working Together to Safeguarding Children Act on the homelessness duty that requires public authorities (including social services for early help, leaving care and child protection) to refer any service users they consider to be homeless, or threatened with homelessness, to a housing authority.</w:t>
      </w:r>
    </w:p>
    <w:p w14:paraId="2745D5CD" w14:textId="77777777" w:rsidR="00135BB9" w:rsidRPr="003B67CD" w:rsidRDefault="00135BB9" w:rsidP="71CFA649">
      <w:pPr>
        <w:pStyle w:val="MediumGrid21"/>
        <w:ind w:left="720" w:hanging="720"/>
        <w:rPr>
          <w:rFonts w:asciiTheme="minorHAnsi" w:eastAsiaTheme="minorEastAsia" w:hAnsiTheme="minorHAnsi" w:cstheme="minorBidi"/>
          <w:color w:val="000000" w:themeColor="text1"/>
        </w:rPr>
      </w:pPr>
    </w:p>
    <w:p w14:paraId="5B485D28" w14:textId="39525ABC" w:rsidR="00135BB9" w:rsidRPr="003B67CD" w:rsidRDefault="00135BB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6.</w:t>
      </w:r>
      <w:r w:rsidR="4022C751" w:rsidRPr="71CFA649">
        <w:rPr>
          <w:rFonts w:asciiTheme="minorHAnsi" w:eastAsiaTheme="minorEastAsia" w:hAnsiTheme="minorHAnsi" w:cstheme="minorBidi"/>
          <w:color w:val="000000" w:themeColor="text1"/>
        </w:rPr>
        <w:t>7</w:t>
      </w:r>
      <w:r w:rsidRPr="71CFA649">
        <w:rPr>
          <w:rFonts w:asciiTheme="minorHAnsi" w:eastAsiaTheme="minorEastAsia" w:hAnsiTheme="minorHAnsi" w:cstheme="minorBidi"/>
          <w:color w:val="000000" w:themeColor="text1"/>
        </w:rPr>
        <w:t>.2</w:t>
      </w:r>
      <w:r>
        <w:tab/>
      </w:r>
      <w:r w:rsidRPr="71CFA649">
        <w:rPr>
          <w:rFonts w:asciiTheme="minorHAnsi" w:eastAsiaTheme="minorEastAsia" w:hAnsiTheme="minorHAnsi" w:cstheme="minorBidi"/>
          <w:color w:val="000000" w:themeColor="text1"/>
        </w:rPr>
        <w:t xml:space="preserve">Residents facing homelessness must be referred to a housing authority for an assessment. For example, where 28 days’ Notice is given and there if not a viable plan, then a referral to the relevant Housing department should be made before or on the same day. Ordinarily this will be the responsibility of the placing Local Authority. </w:t>
      </w:r>
    </w:p>
    <w:p w14:paraId="7FE5B4B0" w14:textId="683BFAE4" w:rsidR="007D67EE" w:rsidRPr="003B67CD" w:rsidRDefault="007D67EE" w:rsidP="71CFA649">
      <w:pPr>
        <w:pStyle w:val="MediumGrid21"/>
        <w:rPr>
          <w:rFonts w:asciiTheme="minorHAnsi" w:eastAsiaTheme="minorEastAsia" w:hAnsiTheme="minorHAnsi" w:cstheme="minorBidi"/>
          <w:b/>
          <w:bCs/>
          <w:color w:val="000000" w:themeColor="text1"/>
        </w:rPr>
      </w:pPr>
    </w:p>
    <w:p w14:paraId="7753FA1E" w14:textId="44A10D17" w:rsidR="00722D54" w:rsidRPr="003B67CD" w:rsidRDefault="00D04789"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7.</w:t>
      </w:r>
      <w:r>
        <w:tab/>
      </w:r>
      <w:r w:rsidR="0F0DE0FE" w:rsidRPr="71CFA649">
        <w:rPr>
          <w:rFonts w:asciiTheme="minorHAnsi" w:eastAsiaTheme="minorEastAsia" w:hAnsiTheme="minorHAnsi" w:cstheme="minorBidi"/>
          <w:b/>
          <w:bCs/>
          <w:color w:val="000000" w:themeColor="text1"/>
        </w:rPr>
        <w:t>Procedure</w:t>
      </w:r>
      <w:r w:rsidR="3C27EC6A" w:rsidRPr="71CFA649">
        <w:rPr>
          <w:rFonts w:asciiTheme="minorHAnsi" w:eastAsiaTheme="minorEastAsia" w:hAnsiTheme="minorHAnsi" w:cstheme="minorBidi"/>
          <w:b/>
          <w:bCs/>
          <w:color w:val="000000" w:themeColor="text1"/>
        </w:rPr>
        <w:t xml:space="preserve"> – </w:t>
      </w:r>
      <w:r w:rsidR="007D67EE" w:rsidRPr="71CFA649">
        <w:rPr>
          <w:rFonts w:asciiTheme="minorHAnsi" w:eastAsiaTheme="minorEastAsia" w:hAnsiTheme="minorHAnsi" w:cstheme="minorBidi"/>
          <w:b/>
          <w:bCs/>
          <w:color w:val="000000" w:themeColor="text1"/>
        </w:rPr>
        <w:t>Respo</w:t>
      </w:r>
      <w:r w:rsidRPr="71CFA649">
        <w:rPr>
          <w:rFonts w:asciiTheme="minorHAnsi" w:eastAsiaTheme="minorEastAsia" w:hAnsiTheme="minorHAnsi" w:cstheme="minorBidi"/>
          <w:b/>
          <w:bCs/>
          <w:color w:val="000000" w:themeColor="text1"/>
        </w:rPr>
        <w:t>nd</w:t>
      </w:r>
      <w:r w:rsidR="3C27EC6A" w:rsidRPr="71CFA649">
        <w:rPr>
          <w:rFonts w:asciiTheme="minorHAnsi" w:eastAsiaTheme="minorEastAsia" w:hAnsiTheme="minorHAnsi" w:cstheme="minorBidi"/>
          <w:b/>
          <w:bCs/>
          <w:color w:val="000000" w:themeColor="text1"/>
        </w:rPr>
        <w:t>:</w:t>
      </w:r>
      <w:r w:rsidR="00B46EDB" w:rsidRPr="71CFA649">
        <w:rPr>
          <w:rFonts w:asciiTheme="minorHAnsi" w:eastAsiaTheme="minorEastAsia" w:hAnsiTheme="minorHAnsi" w:cstheme="minorBidi"/>
          <w:b/>
          <w:bCs/>
          <w:color w:val="000000" w:themeColor="text1"/>
        </w:rPr>
        <w:t xml:space="preserve"> what to do if you are concerned about a child</w:t>
      </w:r>
    </w:p>
    <w:p w14:paraId="25C315F4" w14:textId="77777777" w:rsidR="00D04789" w:rsidRPr="003B67CD" w:rsidRDefault="00D04789" w:rsidP="71CFA649">
      <w:pPr>
        <w:pStyle w:val="MediumGrid21"/>
        <w:rPr>
          <w:rFonts w:asciiTheme="minorHAnsi" w:eastAsiaTheme="minorEastAsia" w:hAnsiTheme="minorHAnsi" w:cstheme="minorBidi"/>
          <w:b/>
          <w:bCs/>
          <w:color w:val="000000" w:themeColor="text1"/>
        </w:rPr>
      </w:pPr>
    </w:p>
    <w:p w14:paraId="53EEC2C0" w14:textId="70398C7B" w:rsidR="00A718C3" w:rsidRPr="003B67CD" w:rsidRDefault="00D04789" w:rsidP="71CFA649">
      <w:pPr>
        <w:pStyle w:val="MediumGrid21"/>
        <w:ind w:left="720" w:hanging="720"/>
        <w:rPr>
          <w:rFonts w:asciiTheme="minorHAnsi" w:eastAsiaTheme="minorEastAsia" w:hAnsiTheme="minorHAnsi" w:cstheme="minorBidi"/>
          <w:color w:val="000000" w:themeColor="text1"/>
          <w:shd w:val="clear" w:color="auto" w:fill="FFFFFF"/>
        </w:rPr>
      </w:pPr>
      <w:r w:rsidRPr="71CFA649">
        <w:rPr>
          <w:rFonts w:asciiTheme="minorHAnsi" w:eastAsiaTheme="minorEastAsia" w:hAnsiTheme="minorHAnsi" w:cstheme="minorBidi"/>
          <w:color w:val="000000" w:themeColor="text1"/>
        </w:rPr>
        <w:t>7</w:t>
      </w:r>
      <w:r w:rsidR="0031130C" w:rsidRPr="71CFA649">
        <w:rPr>
          <w:rFonts w:asciiTheme="minorHAnsi" w:eastAsiaTheme="minorEastAsia" w:hAnsiTheme="minorHAnsi" w:cstheme="minorBidi"/>
          <w:color w:val="000000" w:themeColor="text1"/>
        </w:rPr>
        <w:t>.1</w:t>
      </w:r>
      <w:r w:rsidR="0031130C" w:rsidRPr="003B67CD">
        <w:rPr>
          <w:rFonts w:ascii="Calibri" w:hAnsi="Calibri" w:cs="Calibri"/>
        </w:rPr>
        <w:tab/>
      </w:r>
      <w:r w:rsidR="006B0D4B" w:rsidRPr="71CFA649">
        <w:rPr>
          <w:rFonts w:asciiTheme="minorHAnsi" w:eastAsiaTheme="minorEastAsia" w:hAnsiTheme="minorHAnsi" w:cstheme="minorBidi"/>
          <w:color w:val="000000" w:themeColor="text1"/>
        </w:rPr>
        <w:t>I</w:t>
      </w:r>
      <w:r w:rsidR="0030119A" w:rsidRPr="71CFA649">
        <w:rPr>
          <w:rFonts w:asciiTheme="minorHAnsi" w:eastAsiaTheme="minorEastAsia" w:hAnsiTheme="minorHAnsi" w:cstheme="minorBidi"/>
          <w:color w:val="000000" w:themeColor="text1"/>
        </w:rPr>
        <w:t xml:space="preserve">f you believe </w:t>
      </w:r>
      <w:r w:rsidR="0030119A" w:rsidRPr="71CFA649">
        <w:rPr>
          <w:rFonts w:asciiTheme="minorHAnsi" w:eastAsiaTheme="minorEastAsia" w:hAnsiTheme="minorHAnsi" w:cstheme="minorBidi"/>
          <w:b/>
          <w:bCs/>
          <w:color w:val="000000" w:themeColor="text1"/>
        </w:rPr>
        <w:t>a child to be at immediate risk of harm</w:t>
      </w:r>
      <w:r w:rsidR="0030119A" w:rsidRPr="71CFA649">
        <w:rPr>
          <w:rFonts w:asciiTheme="minorHAnsi" w:eastAsiaTheme="minorEastAsia" w:hAnsiTheme="minorHAnsi" w:cstheme="minorBidi"/>
          <w:color w:val="000000" w:themeColor="text1"/>
        </w:rPr>
        <w:t xml:space="preserve"> you must take immediate steps</w:t>
      </w:r>
      <w:r w:rsidR="001E44E0" w:rsidRPr="71CFA649">
        <w:rPr>
          <w:rFonts w:asciiTheme="minorHAnsi" w:eastAsiaTheme="minorEastAsia" w:hAnsiTheme="minorHAnsi" w:cstheme="minorBidi"/>
          <w:color w:val="000000" w:themeColor="text1"/>
        </w:rPr>
        <w:t xml:space="preserve"> </w:t>
      </w:r>
      <w:r w:rsidR="0030119A" w:rsidRPr="71CFA649">
        <w:rPr>
          <w:rFonts w:asciiTheme="minorHAnsi" w:eastAsiaTheme="minorEastAsia" w:hAnsiTheme="minorHAnsi" w:cstheme="minorBidi"/>
          <w:color w:val="000000" w:themeColor="text1"/>
        </w:rPr>
        <w:t xml:space="preserve">to protect </w:t>
      </w:r>
      <w:r w:rsidR="00B25ED2" w:rsidRPr="71CFA649">
        <w:rPr>
          <w:rFonts w:asciiTheme="minorHAnsi" w:eastAsiaTheme="minorEastAsia" w:hAnsiTheme="minorHAnsi" w:cstheme="minorBidi"/>
          <w:color w:val="000000" w:themeColor="text1"/>
        </w:rPr>
        <w:t>and</w:t>
      </w:r>
      <w:r w:rsidR="0030119A" w:rsidRPr="71CFA649">
        <w:rPr>
          <w:rFonts w:asciiTheme="minorHAnsi" w:eastAsiaTheme="minorEastAsia" w:hAnsiTheme="minorHAnsi" w:cstheme="minorBidi"/>
          <w:color w:val="000000" w:themeColor="text1"/>
        </w:rPr>
        <w:t xml:space="preserve"> </w:t>
      </w:r>
      <w:r w:rsidR="0030119A" w:rsidRPr="71CFA649">
        <w:rPr>
          <w:rFonts w:asciiTheme="minorHAnsi" w:eastAsiaTheme="minorEastAsia" w:hAnsiTheme="minorHAnsi" w:cstheme="minorBidi"/>
          <w:b/>
          <w:bCs/>
          <w:color w:val="000000" w:themeColor="text1"/>
        </w:rPr>
        <w:t>call 999</w:t>
      </w:r>
      <w:r w:rsidR="0030119A" w:rsidRPr="71CFA649">
        <w:rPr>
          <w:rFonts w:asciiTheme="minorHAnsi" w:eastAsiaTheme="minorEastAsia" w:hAnsiTheme="minorHAnsi" w:cstheme="minorBidi"/>
          <w:color w:val="000000" w:themeColor="text1"/>
        </w:rPr>
        <w:t xml:space="preserve">. For example, if there is a risk to loss of life or </w:t>
      </w:r>
      <w:r w:rsidR="0030119A" w:rsidRPr="71CFA649">
        <w:rPr>
          <w:rFonts w:asciiTheme="minorHAnsi" w:eastAsiaTheme="minorEastAsia" w:hAnsiTheme="minorHAnsi" w:cstheme="minorBidi"/>
          <w:color w:val="000000" w:themeColor="text1"/>
          <w:shd w:val="clear" w:color="auto" w:fill="FFFFFF"/>
        </w:rPr>
        <w:t xml:space="preserve">a likelihood of serious immediate harm such </w:t>
      </w:r>
      <w:r w:rsidR="002C00A7" w:rsidRPr="71CFA649">
        <w:rPr>
          <w:rFonts w:asciiTheme="minorHAnsi" w:eastAsiaTheme="minorEastAsia" w:hAnsiTheme="minorHAnsi" w:cstheme="minorBidi"/>
          <w:color w:val="000000" w:themeColor="text1"/>
          <w:shd w:val="clear" w:color="auto" w:fill="FFFFFF"/>
        </w:rPr>
        <w:t xml:space="preserve">violence </w:t>
      </w:r>
      <w:r w:rsidR="004D61B4" w:rsidRPr="71CFA649">
        <w:rPr>
          <w:rFonts w:asciiTheme="minorHAnsi" w:eastAsiaTheme="minorEastAsia" w:hAnsiTheme="minorHAnsi" w:cstheme="minorBidi"/>
          <w:color w:val="000000" w:themeColor="text1"/>
          <w:shd w:val="clear" w:color="auto" w:fill="FFFFFF"/>
        </w:rPr>
        <w:t>and</w:t>
      </w:r>
      <w:r w:rsidR="002C00A7" w:rsidRPr="71CFA649">
        <w:rPr>
          <w:rFonts w:asciiTheme="minorHAnsi" w:eastAsiaTheme="minorEastAsia" w:hAnsiTheme="minorHAnsi" w:cstheme="minorBidi"/>
          <w:color w:val="000000" w:themeColor="text1"/>
          <w:shd w:val="clear" w:color="auto" w:fill="FFFFFF"/>
        </w:rPr>
        <w:t xml:space="preserve"> use</w:t>
      </w:r>
      <w:r w:rsidR="0030119A" w:rsidRPr="71CFA649">
        <w:rPr>
          <w:rFonts w:asciiTheme="minorHAnsi" w:eastAsiaTheme="minorEastAsia" w:hAnsiTheme="minorHAnsi" w:cstheme="minorBidi"/>
          <w:color w:val="000000" w:themeColor="text1"/>
          <w:shd w:val="clear" w:color="auto" w:fill="FFFFFF"/>
        </w:rPr>
        <w:t xml:space="preserve"> of a weapon for instance</w:t>
      </w:r>
      <w:r w:rsidR="007E702E" w:rsidRPr="71CFA649">
        <w:rPr>
          <w:rFonts w:asciiTheme="minorHAnsi" w:eastAsiaTheme="minorEastAsia" w:hAnsiTheme="minorHAnsi" w:cstheme="minorBidi"/>
          <w:color w:val="000000" w:themeColor="text1"/>
          <w:shd w:val="clear" w:color="auto" w:fill="FFFFFF"/>
        </w:rPr>
        <w:t>, as well as inform</w:t>
      </w:r>
      <w:r w:rsidR="00F14C52" w:rsidRPr="71CFA649">
        <w:rPr>
          <w:rFonts w:asciiTheme="minorHAnsi" w:eastAsiaTheme="minorEastAsia" w:hAnsiTheme="minorHAnsi" w:cstheme="minorBidi"/>
          <w:color w:val="000000" w:themeColor="text1"/>
          <w:shd w:val="clear" w:color="auto" w:fill="FFFFFF"/>
        </w:rPr>
        <w:t>ing</w:t>
      </w:r>
      <w:r w:rsidR="007E702E" w:rsidRPr="71CFA649">
        <w:rPr>
          <w:rFonts w:asciiTheme="minorHAnsi" w:eastAsiaTheme="minorEastAsia" w:hAnsiTheme="minorHAnsi" w:cstheme="minorBidi"/>
          <w:color w:val="000000" w:themeColor="text1"/>
          <w:shd w:val="clear" w:color="auto" w:fill="FFFFFF"/>
        </w:rPr>
        <w:t xml:space="preserve"> the allocated Social Worker or Personal Advis</w:t>
      </w:r>
      <w:r w:rsidR="00362754" w:rsidRPr="71CFA649">
        <w:rPr>
          <w:rFonts w:asciiTheme="minorHAnsi" w:eastAsiaTheme="minorEastAsia" w:hAnsiTheme="minorHAnsi" w:cstheme="minorBidi"/>
          <w:color w:val="000000" w:themeColor="text1"/>
          <w:shd w:val="clear" w:color="auto" w:fill="FFFFFF"/>
        </w:rPr>
        <w:t>o</w:t>
      </w:r>
      <w:r w:rsidR="007E702E" w:rsidRPr="71CFA649">
        <w:rPr>
          <w:rFonts w:asciiTheme="minorHAnsi" w:eastAsiaTheme="minorEastAsia" w:hAnsiTheme="minorHAnsi" w:cstheme="minorBidi"/>
          <w:color w:val="000000" w:themeColor="text1"/>
          <w:shd w:val="clear" w:color="auto" w:fill="FFFFFF"/>
        </w:rPr>
        <w:t>r.</w:t>
      </w:r>
    </w:p>
    <w:p w14:paraId="22D239A3" w14:textId="77777777" w:rsidR="00A718C3" w:rsidRPr="003B67CD" w:rsidRDefault="00A718C3" w:rsidP="71CFA649">
      <w:pPr>
        <w:pStyle w:val="MediumGrid21"/>
        <w:rPr>
          <w:rFonts w:asciiTheme="minorHAnsi" w:eastAsiaTheme="minorEastAsia" w:hAnsiTheme="minorHAnsi" w:cstheme="minorBidi"/>
          <w:color w:val="000000" w:themeColor="text1"/>
        </w:rPr>
      </w:pPr>
    </w:p>
    <w:p w14:paraId="701304CD" w14:textId="56EEFD75" w:rsidR="00A718C3" w:rsidRPr="003B67CD" w:rsidRDefault="00D0478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7</w:t>
      </w:r>
      <w:r w:rsidR="0031130C" w:rsidRPr="71CFA649">
        <w:rPr>
          <w:rFonts w:asciiTheme="minorHAnsi" w:eastAsiaTheme="minorEastAsia" w:hAnsiTheme="minorHAnsi" w:cstheme="minorBidi"/>
          <w:color w:val="000000" w:themeColor="text1"/>
        </w:rPr>
        <w:t>.2</w:t>
      </w:r>
      <w:r>
        <w:tab/>
      </w:r>
      <w:r w:rsidR="00A718C3" w:rsidRPr="71CFA649">
        <w:rPr>
          <w:rFonts w:asciiTheme="minorHAnsi" w:eastAsiaTheme="minorEastAsia" w:hAnsiTheme="minorHAnsi" w:cstheme="minorBidi"/>
          <w:color w:val="000000" w:themeColor="text1"/>
        </w:rPr>
        <w:t>F</w:t>
      </w:r>
      <w:r w:rsidR="0030119A" w:rsidRPr="71CFA649">
        <w:rPr>
          <w:rFonts w:asciiTheme="minorHAnsi" w:eastAsiaTheme="minorEastAsia" w:hAnsiTheme="minorHAnsi" w:cstheme="minorBidi"/>
          <w:color w:val="000000" w:themeColor="text1"/>
        </w:rPr>
        <w:t>or safeguarding concerns that do not pose an immediate risk of harm you must consult with a designated member of staff on the same day and follow procedure</w:t>
      </w:r>
      <w:r w:rsidR="00A718C3" w:rsidRPr="71CFA649">
        <w:rPr>
          <w:rFonts w:asciiTheme="minorHAnsi" w:eastAsiaTheme="minorEastAsia" w:hAnsiTheme="minorHAnsi" w:cstheme="minorBidi"/>
          <w:color w:val="000000" w:themeColor="text1"/>
        </w:rPr>
        <w:t>.</w:t>
      </w:r>
    </w:p>
    <w:p w14:paraId="48965865" w14:textId="77777777" w:rsidR="00A718C3" w:rsidRPr="003B67CD" w:rsidRDefault="00A718C3" w:rsidP="71CFA649">
      <w:pPr>
        <w:pStyle w:val="MediumGrid21"/>
        <w:rPr>
          <w:rFonts w:asciiTheme="minorHAnsi" w:eastAsiaTheme="minorEastAsia" w:hAnsiTheme="minorHAnsi" w:cstheme="minorBidi"/>
          <w:color w:val="000000" w:themeColor="text1"/>
        </w:rPr>
      </w:pPr>
    </w:p>
    <w:p w14:paraId="590E9A69" w14:textId="6F08CA86" w:rsidR="001327B7" w:rsidRPr="003B67CD" w:rsidRDefault="00D04789" w:rsidP="71CFA649">
      <w:pPr>
        <w:pStyle w:val="MediumGrid21"/>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7</w:t>
      </w:r>
      <w:r w:rsidR="0031130C" w:rsidRPr="71CFA649">
        <w:rPr>
          <w:rFonts w:asciiTheme="minorHAnsi" w:eastAsiaTheme="minorEastAsia" w:hAnsiTheme="minorHAnsi" w:cstheme="minorBidi"/>
          <w:color w:val="000000" w:themeColor="text1"/>
          <w:lang w:eastAsia="en-GB"/>
        </w:rPr>
        <w:t>.3</w:t>
      </w:r>
      <w:r>
        <w:tab/>
      </w:r>
      <w:r w:rsidR="00CB7198" w:rsidRPr="71CFA649">
        <w:rPr>
          <w:rFonts w:asciiTheme="minorHAnsi" w:eastAsiaTheme="minorEastAsia" w:hAnsiTheme="minorHAnsi" w:cstheme="minorBidi"/>
          <w:color w:val="000000" w:themeColor="text1"/>
          <w:lang w:eastAsia="en-GB"/>
        </w:rPr>
        <w:t xml:space="preserve">If you are informed about or concerned about a child, you must: </w:t>
      </w:r>
    </w:p>
    <w:p w14:paraId="1F9A9D2D" w14:textId="77777777" w:rsidR="00577F4F" w:rsidRPr="003B67CD" w:rsidRDefault="00577F4F" w:rsidP="71CFA649">
      <w:pPr>
        <w:pStyle w:val="MediumGrid21"/>
        <w:rPr>
          <w:rFonts w:asciiTheme="minorHAnsi" w:eastAsiaTheme="minorEastAsia" w:hAnsiTheme="minorHAnsi" w:cstheme="minorBidi"/>
          <w:color w:val="000000" w:themeColor="text1"/>
          <w:lang w:eastAsia="en-GB"/>
        </w:rPr>
      </w:pPr>
    </w:p>
    <w:p w14:paraId="705D6CD8" w14:textId="6E6E7C11" w:rsidR="00B759E6" w:rsidRPr="003B67CD" w:rsidRDefault="00B759E6" w:rsidP="71CFA649">
      <w:pPr>
        <w:pStyle w:val="MediumGrid21"/>
        <w:numPr>
          <w:ilvl w:val="0"/>
          <w:numId w:val="32"/>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Always place the child or young person’s welfare and interests first </w:t>
      </w:r>
    </w:p>
    <w:p w14:paraId="4B25864A" w14:textId="786064B6" w:rsidR="00B759E6" w:rsidRPr="003B67CD" w:rsidRDefault="00B759E6" w:rsidP="71CFA649">
      <w:pPr>
        <w:pStyle w:val="MediumGrid21"/>
        <w:numPr>
          <w:ilvl w:val="0"/>
          <w:numId w:val="32"/>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lastRenderedPageBreak/>
        <w:t xml:space="preserve">Explain that you need to share all disclosures and causes for concerns with </w:t>
      </w:r>
      <w:r w:rsidR="00722D54" w:rsidRPr="71CFA649">
        <w:rPr>
          <w:rFonts w:asciiTheme="minorHAnsi" w:eastAsiaTheme="minorEastAsia" w:hAnsiTheme="minorHAnsi" w:cstheme="minorBidi"/>
          <w:color w:val="000000" w:themeColor="text1"/>
        </w:rPr>
        <w:t xml:space="preserve">the </w:t>
      </w:r>
      <w:r w:rsidR="00DE2897" w:rsidRPr="71CFA649">
        <w:rPr>
          <w:rFonts w:asciiTheme="minorHAnsi" w:eastAsiaTheme="minorEastAsia" w:hAnsiTheme="minorHAnsi" w:cstheme="minorBidi"/>
          <w:color w:val="000000" w:themeColor="text1"/>
        </w:rPr>
        <w:t>D</w:t>
      </w:r>
      <w:r w:rsidRPr="71CFA649">
        <w:rPr>
          <w:rFonts w:asciiTheme="minorHAnsi" w:eastAsiaTheme="minorEastAsia" w:hAnsiTheme="minorHAnsi" w:cstheme="minorBidi"/>
          <w:color w:val="000000" w:themeColor="text1"/>
        </w:rPr>
        <w:t>esignated</w:t>
      </w:r>
      <w:r w:rsidR="001A06C1" w:rsidRPr="71CFA649">
        <w:rPr>
          <w:rFonts w:asciiTheme="minorHAnsi" w:eastAsiaTheme="minorEastAsia" w:hAnsiTheme="minorHAnsi" w:cstheme="minorBidi"/>
          <w:color w:val="000000" w:themeColor="text1"/>
        </w:rPr>
        <w:t xml:space="preserve"> </w:t>
      </w:r>
      <w:r w:rsidR="00DE2897" w:rsidRPr="71CFA649">
        <w:rPr>
          <w:rFonts w:asciiTheme="minorHAnsi" w:eastAsiaTheme="minorEastAsia" w:hAnsiTheme="minorHAnsi" w:cstheme="minorBidi"/>
          <w:color w:val="000000" w:themeColor="text1"/>
        </w:rPr>
        <w:t>S</w:t>
      </w:r>
      <w:r w:rsidR="001A06C1" w:rsidRPr="71CFA649">
        <w:rPr>
          <w:rFonts w:asciiTheme="minorHAnsi" w:eastAsiaTheme="minorEastAsia" w:hAnsiTheme="minorHAnsi" w:cstheme="minorBidi"/>
          <w:color w:val="000000" w:themeColor="text1"/>
        </w:rPr>
        <w:t xml:space="preserve">afeguarding </w:t>
      </w:r>
      <w:r w:rsidR="00DE2897" w:rsidRPr="71CFA649">
        <w:rPr>
          <w:rFonts w:asciiTheme="minorHAnsi" w:eastAsiaTheme="minorEastAsia" w:hAnsiTheme="minorHAnsi" w:cstheme="minorBidi"/>
          <w:color w:val="000000" w:themeColor="text1"/>
        </w:rPr>
        <w:t>L</w:t>
      </w:r>
      <w:r w:rsidR="001A06C1" w:rsidRPr="71CFA649">
        <w:rPr>
          <w:rFonts w:asciiTheme="minorHAnsi" w:eastAsiaTheme="minorEastAsia" w:hAnsiTheme="minorHAnsi" w:cstheme="minorBidi"/>
          <w:color w:val="000000" w:themeColor="text1"/>
        </w:rPr>
        <w:t>ead</w:t>
      </w:r>
      <w:r w:rsidR="00A120DC" w:rsidRPr="71CFA649">
        <w:rPr>
          <w:rFonts w:asciiTheme="minorHAnsi" w:eastAsiaTheme="minorEastAsia" w:hAnsiTheme="minorHAnsi" w:cstheme="minorBidi"/>
          <w:color w:val="000000" w:themeColor="text1"/>
        </w:rPr>
        <w:t xml:space="preserve"> and </w:t>
      </w:r>
      <w:r w:rsidRPr="71CFA649">
        <w:rPr>
          <w:rFonts w:asciiTheme="minorHAnsi" w:eastAsiaTheme="minorEastAsia" w:hAnsiTheme="minorHAnsi" w:cstheme="minorBidi"/>
          <w:color w:val="000000" w:themeColor="text1"/>
        </w:rPr>
        <w:t xml:space="preserve">relevant </w:t>
      </w:r>
      <w:proofErr w:type="gramStart"/>
      <w:r w:rsidRPr="71CFA649">
        <w:rPr>
          <w:rFonts w:asciiTheme="minorHAnsi" w:eastAsiaTheme="minorEastAsia" w:hAnsiTheme="minorHAnsi" w:cstheme="minorBidi"/>
          <w:color w:val="000000" w:themeColor="text1"/>
        </w:rPr>
        <w:t>authorities</w:t>
      </w:r>
      <w:proofErr w:type="gramEnd"/>
      <w:r w:rsidRPr="71CFA649">
        <w:rPr>
          <w:rFonts w:asciiTheme="minorHAnsi" w:eastAsiaTheme="minorEastAsia" w:hAnsiTheme="minorHAnsi" w:cstheme="minorBidi"/>
          <w:color w:val="000000" w:themeColor="text1"/>
        </w:rPr>
        <w:t xml:space="preserve"> </w:t>
      </w:r>
    </w:p>
    <w:p w14:paraId="799DAD68"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Never talk to the alleged perpetrator about the disclosure. This could make things worse for the child. </w:t>
      </w:r>
    </w:p>
    <w:p w14:paraId="31125788"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lang w:eastAsia="en-GB"/>
        </w:rPr>
        <w:t xml:space="preserve">Do not investigate. If anything needs to be clarified in order to understand the safeguarding risk, ask clear, open question by using the TED rule: tell, explain and describe for example ask ‘what, when, who, how, where’ questions and </w:t>
      </w:r>
      <w:proofErr w:type="gramStart"/>
      <w:r w:rsidRPr="71CFA649">
        <w:rPr>
          <w:rFonts w:asciiTheme="minorHAnsi" w:eastAsiaTheme="minorEastAsia" w:hAnsiTheme="minorHAnsi" w:cstheme="minorBidi"/>
          <w:color w:val="000000" w:themeColor="text1"/>
          <w:lang w:eastAsia="en-GB"/>
        </w:rPr>
        <w:t>ask</w:t>
      </w:r>
      <w:proofErr w:type="gramEnd"/>
      <w:r w:rsidRPr="71CFA649">
        <w:rPr>
          <w:rFonts w:asciiTheme="minorHAnsi" w:eastAsiaTheme="minorEastAsia" w:hAnsiTheme="minorHAnsi" w:cstheme="minorBidi"/>
          <w:color w:val="000000" w:themeColor="text1"/>
          <w:lang w:eastAsia="en-GB"/>
        </w:rPr>
        <w:t xml:space="preserve"> ‘is there anything else you want to tell me?’ </w:t>
      </w:r>
    </w:p>
    <w:p w14:paraId="27B4D3D9"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Use open body language and make it clear that you are interested in what they say and reflect back to check </w:t>
      </w:r>
      <w:proofErr w:type="gramStart"/>
      <w:r w:rsidRPr="71CFA649">
        <w:rPr>
          <w:rFonts w:asciiTheme="minorHAnsi" w:eastAsiaTheme="minorEastAsia" w:hAnsiTheme="minorHAnsi" w:cstheme="minorBidi"/>
          <w:color w:val="000000" w:themeColor="text1"/>
        </w:rPr>
        <w:t>understanding</w:t>
      </w:r>
      <w:proofErr w:type="gramEnd"/>
      <w:r w:rsidRPr="71CFA649">
        <w:rPr>
          <w:rFonts w:asciiTheme="minorHAnsi" w:eastAsiaTheme="minorEastAsia" w:hAnsiTheme="minorHAnsi" w:cstheme="minorBidi"/>
          <w:color w:val="000000" w:themeColor="text1"/>
        </w:rPr>
        <w:t xml:space="preserve"> </w:t>
      </w:r>
    </w:p>
    <w:p w14:paraId="5F3004B2"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Respect silence, pauses and never interrupt allowing them to go at their own pace using language appropriate to age and </w:t>
      </w:r>
      <w:proofErr w:type="gramStart"/>
      <w:r w:rsidRPr="71CFA649">
        <w:rPr>
          <w:rFonts w:asciiTheme="minorHAnsi" w:eastAsiaTheme="minorEastAsia" w:hAnsiTheme="minorHAnsi" w:cstheme="minorBidi"/>
          <w:color w:val="000000" w:themeColor="text1"/>
        </w:rPr>
        <w:t>needs</w:t>
      </w:r>
      <w:proofErr w:type="gramEnd"/>
      <w:r w:rsidRPr="71CFA649">
        <w:rPr>
          <w:rFonts w:asciiTheme="minorHAnsi" w:eastAsiaTheme="minorEastAsia" w:hAnsiTheme="minorHAnsi" w:cstheme="minorBidi"/>
          <w:color w:val="000000" w:themeColor="text1"/>
        </w:rPr>
        <w:t xml:space="preserve"> </w:t>
      </w:r>
    </w:p>
    <w:p w14:paraId="50310AD6"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Listen carefully and actively. There is no need to ask questions. Let the child or young person guide the pace and remember their ability to recount an allegation will depend on age, culture, language, communication skills and disability for </w:t>
      </w:r>
      <w:proofErr w:type="gramStart"/>
      <w:r w:rsidRPr="71CFA649">
        <w:rPr>
          <w:rFonts w:asciiTheme="minorHAnsi" w:eastAsiaTheme="minorEastAsia" w:hAnsiTheme="minorHAnsi" w:cstheme="minorBidi"/>
          <w:color w:val="000000" w:themeColor="text1"/>
          <w:lang w:eastAsia="en-GB"/>
        </w:rPr>
        <w:t>instance</w:t>
      </w:r>
      <w:proofErr w:type="gramEnd"/>
      <w:r w:rsidRPr="71CFA649">
        <w:rPr>
          <w:rFonts w:asciiTheme="minorHAnsi" w:eastAsiaTheme="minorEastAsia" w:hAnsiTheme="minorHAnsi" w:cstheme="minorBidi"/>
          <w:color w:val="000000" w:themeColor="text1"/>
          <w:lang w:eastAsia="en-GB"/>
        </w:rPr>
        <w:t xml:space="preserve">  </w:t>
      </w:r>
    </w:p>
    <w:p w14:paraId="04799C59"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Do not show shock at what is being said as this may discourage further </w:t>
      </w:r>
      <w:proofErr w:type="gramStart"/>
      <w:r w:rsidRPr="71CFA649">
        <w:rPr>
          <w:rFonts w:asciiTheme="minorHAnsi" w:eastAsiaTheme="minorEastAsia" w:hAnsiTheme="minorHAnsi" w:cstheme="minorBidi"/>
          <w:color w:val="000000" w:themeColor="text1"/>
          <w:lang w:eastAsia="en-GB"/>
        </w:rPr>
        <w:t>disclosure</w:t>
      </w:r>
      <w:proofErr w:type="gramEnd"/>
      <w:r w:rsidRPr="71CFA649">
        <w:rPr>
          <w:rFonts w:asciiTheme="minorHAnsi" w:eastAsiaTheme="minorEastAsia" w:hAnsiTheme="minorHAnsi" w:cstheme="minorBidi"/>
          <w:color w:val="000000" w:themeColor="text1"/>
          <w:lang w:eastAsia="en-GB"/>
        </w:rPr>
        <w:t xml:space="preserve">  </w:t>
      </w:r>
    </w:p>
    <w:p w14:paraId="486FA553"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Do not ask any ‘why’ questions as these can suggest guilt or </w:t>
      </w:r>
      <w:proofErr w:type="gramStart"/>
      <w:r w:rsidRPr="71CFA649">
        <w:rPr>
          <w:rFonts w:asciiTheme="minorHAnsi" w:eastAsiaTheme="minorEastAsia" w:hAnsiTheme="minorHAnsi" w:cstheme="minorBidi"/>
          <w:color w:val="000000" w:themeColor="text1"/>
          <w:lang w:eastAsia="en-GB"/>
        </w:rPr>
        <w:t>responsibility</w:t>
      </w:r>
      <w:proofErr w:type="gramEnd"/>
    </w:p>
    <w:p w14:paraId="7E263452" w14:textId="77777777" w:rsidR="00B759E6" w:rsidRPr="003B67CD" w:rsidRDefault="00B759E6" w:rsidP="71CFA649">
      <w:pPr>
        <w:pStyle w:val="MediumGrid21"/>
        <w:numPr>
          <w:ilvl w:val="0"/>
          <w:numId w:val="32"/>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Maintain an unbiased approach and tell them what will happen next and keep them informed of process, as </w:t>
      </w:r>
      <w:proofErr w:type="gramStart"/>
      <w:r w:rsidRPr="71CFA649">
        <w:rPr>
          <w:rFonts w:asciiTheme="minorHAnsi" w:eastAsiaTheme="minorEastAsia" w:hAnsiTheme="minorHAnsi" w:cstheme="minorBidi"/>
          <w:color w:val="000000" w:themeColor="text1"/>
        </w:rPr>
        <w:t>appropriate</w:t>
      </w:r>
      <w:proofErr w:type="gramEnd"/>
      <w:r w:rsidRPr="71CFA649">
        <w:rPr>
          <w:rFonts w:asciiTheme="minorHAnsi" w:eastAsiaTheme="minorEastAsia" w:hAnsiTheme="minorHAnsi" w:cstheme="minorBidi"/>
          <w:color w:val="000000" w:themeColor="text1"/>
        </w:rPr>
        <w:t xml:space="preserve"> </w:t>
      </w:r>
    </w:p>
    <w:p w14:paraId="2C1302C1" w14:textId="77777777" w:rsidR="00B759E6" w:rsidRPr="003B67CD" w:rsidRDefault="00B759E6" w:rsidP="71CFA649">
      <w:pPr>
        <w:pStyle w:val="MediumGrid21"/>
        <w:rPr>
          <w:rFonts w:asciiTheme="minorHAnsi" w:eastAsiaTheme="minorEastAsia" w:hAnsiTheme="minorHAnsi" w:cstheme="minorBidi"/>
          <w:color w:val="000000" w:themeColor="text1"/>
          <w:lang w:eastAsia="en-GB"/>
        </w:rPr>
      </w:pPr>
    </w:p>
    <w:p w14:paraId="40B45BF5" w14:textId="3E0306FE" w:rsidR="00393D23" w:rsidRPr="003B67CD" w:rsidRDefault="00D04789"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7</w:t>
      </w:r>
      <w:r w:rsidR="0031130C" w:rsidRPr="71CFA649">
        <w:rPr>
          <w:rFonts w:asciiTheme="minorHAnsi" w:eastAsiaTheme="minorEastAsia" w:hAnsiTheme="minorHAnsi" w:cstheme="minorBidi"/>
          <w:color w:val="000000" w:themeColor="text1"/>
        </w:rPr>
        <w:t>.4</w:t>
      </w:r>
      <w:r>
        <w:tab/>
      </w:r>
      <w:r w:rsidR="00CB7198" w:rsidRPr="71CFA649">
        <w:rPr>
          <w:rFonts w:asciiTheme="minorHAnsi" w:eastAsiaTheme="minorEastAsia" w:hAnsiTheme="minorHAnsi" w:cstheme="minorBidi"/>
          <w:color w:val="000000" w:themeColor="text1"/>
        </w:rPr>
        <w:t xml:space="preserve">In addition to the above if a </w:t>
      </w:r>
      <w:r w:rsidR="00F53F5E" w:rsidRPr="71CFA649">
        <w:rPr>
          <w:rFonts w:asciiTheme="minorHAnsi" w:eastAsiaTheme="minorEastAsia" w:hAnsiTheme="minorHAnsi" w:cstheme="minorBidi"/>
          <w:color w:val="000000" w:themeColor="text1"/>
        </w:rPr>
        <w:t xml:space="preserve">child discloses </w:t>
      </w:r>
      <w:r w:rsidR="00CB7198" w:rsidRPr="71CFA649">
        <w:rPr>
          <w:rFonts w:asciiTheme="minorHAnsi" w:eastAsiaTheme="minorEastAsia" w:hAnsiTheme="minorHAnsi" w:cstheme="minorBidi"/>
          <w:color w:val="000000" w:themeColor="text1"/>
        </w:rPr>
        <w:t>abuse directly to you must:</w:t>
      </w:r>
    </w:p>
    <w:p w14:paraId="313394D3" w14:textId="22E124E4" w:rsidR="00393D23" w:rsidRPr="003B67CD" w:rsidRDefault="00393D23" w:rsidP="71CFA649">
      <w:pPr>
        <w:pStyle w:val="MediumGrid21"/>
        <w:rPr>
          <w:rFonts w:asciiTheme="minorHAnsi" w:eastAsiaTheme="minorEastAsia" w:hAnsiTheme="minorHAnsi" w:cstheme="minorBidi"/>
          <w:color w:val="000000" w:themeColor="text1"/>
          <w:lang w:eastAsia="en-GB"/>
        </w:rPr>
      </w:pPr>
    </w:p>
    <w:p w14:paraId="69B3C63E" w14:textId="77777777" w:rsidR="00393D23" w:rsidRPr="003B67CD" w:rsidRDefault="00393D23" w:rsidP="71CFA649">
      <w:pPr>
        <w:pStyle w:val="MediumGrid21"/>
        <w:numPr>
          <w:ilvl w:val="0"/>
          <w:numId w:val="3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Reassure the child or young person they have done the right thing in telling you. Make sure they know that abuse is never their </w:t>
      </w:r>
      <w:proofErr w:type="gramStart"/>
      <w:r w:rsidRPr="71CFA649">
        <w:rPr>
          <w:rFonts w:asciiTheme="minorHAnsi" w:eastAsiaTheme="minorEastAsia" w:hAnsiTheme="minorHAnsi" w:cstheme="minorBidi"/>
          <w:color w:val="000000" w:themeColor="text1"/>
        </w:rPr>
        <w:t>fault</w:t>
      </w:r>
      <w:proofErr w:type="gramEnd"/>
    </w:p>
    <w:p w14:paraId="30C92A31" w14:textId="77777777" w:rsidR="00393D23" w:rsidRPr="003B67CD" w:rsidRDefault="00393D23" w:rsidP="71CFA649">
      <w:pPr>
        <w:pStyle w:val="MediumGrid21"/>
        <w:numPr>
          <w:ilvl w:val="0"/>
          <w:numId w:val="33"/>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 xml:space="preserve">Talk with the child or young person about how best to respond to their safeguarding situation in a way that enhances their involvement, control, and choice throughout the </w:t>
      </w:r>
      <w:proofErr w:type="gramStart"/>
      <w:r w:rsidRPr="71CFA649">
        <w:rPr>
          <w:rFonts w:asciiTheme="minorHAnsi" w:eastAsiaTheme="minorEastAsia" w:hAnsiTheme="minorHAnsi" w:cstheme="minorBidi"/>
          <w:color w:val="000000" w:themeColor="text1"/>
          <w:lang w:eastAsia="en-GB"/>
        </w:rPr>
        <w:t>process</w:t>
      </w:r>
      <w:proofErr w:type="gramEnd"/>
      <w:r w:rsidRPr="71CFA649">
        <w:rPr>
          <w:rFonts w:asciiTheme="minorHAnsi" w:eastAsiaTheme="minorEastAsia" w:hAnsiTheme="minorHAnsi" w:cstheme="minorBidi"/>
          <w:color w:val="000000" w:themeColor="text1"/>
          <w:lang w:eastAsia="en-GB"/>
        </w:rPr>
        <w:t xml:space="preserve"> </w:t>
      </w:r>
    </w:p>
    <w:p w14:paraId="30646255" w14:textId="31773511" w:rsidR="00393D23" w:rsidRPr="003B67CD" w:rsidRDefault="00393D23" w:rsidP="71CFA649">
      <w:pPr>
        <w:pStyle w:val="MediumGrid21"/>
        <w:numPr>
          <w:ilvl w:val="0"/>
          <w:numId w:val="33"/>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Never promise a child that you will keep what they tell you a secret. Explain that you need to share all disclosures and causes for concern with someone who will be able to help.</w:t>
      </w:r>
    </w:p>
    <w:p w14:paraId="453BAC69" w14:textId="431DFC85" w:rsidR="00CA7A00" w:rsidRPr="003B67CD" w:rsidRDefault="00675B5D" w:rsidP="71CFA649">
      <w:pPr>
        <w:pStyle w:val="MediumGrid21"/>
        <w:numPr>
          <w:ilvl w:val="0"/>
          <w:numId w:val="33"/>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rPr>
        <w:t>I</w:t>
      </w:r>
      <w:r w:rsidR="00CA7A00" w:rsidRPr="71CFA649">
        <w:rPr>
          <w:rFonts w:asciiTheme="minorHAnsi" w:eastAsiaTheme="minorEastAsia" w:hAnsiTheme="minorHAnsi" w:cstheme="minorBidi"/>
          <w:color w:val="000000" w:themeColor="text1"/>
        </w:rPr>
        <w:t xml:space="preserve">nform the </w:t>
      </w:r>
      <w:r w:rsidRPr="71CFA649">
        <w:rPr>
          <w:rFonts w:asciiTheme="minorHAnsi" w:eastAsiaTheme="minorEastAsia" w:hAnsiTheme="minorHAnsi" w:cstheme="minorBidi"/>
          <w:color w:val="000000" w:themeColor="text1"/>
        </w:rPr>
        <w:t>D</w:t>
      </w:r>
      <w:r w:rsidR="00CA7A00" w:rsidRPr="71CFA649">
        <w:rPr>
          <w:rFonts w:asciiTheme="minorHAnsi" w:eastAsiaTheme="minorEastAsia" w:hAnsiTheme="minorHAnsi" w:cstheme="minorBidi"/>
          <w:color w:val="000000" w:themeColor="text1"/>
        </w:rPr>
        <w:t xml:space="preserve">esignated </w:t>
      </w:r>
      <w:r w:rsidRPr="71CFA649">
        <w:rPr>
          <w:rFonts w:asciiTheme="minorHAnsi" w:eastAsiaTheme="minorEastAsia" w:hAnsiTheme="minorHAnsi" w:cstheme="minorBidi"/>
          <w:color w:val="000000" w:themeColor="text1"/>
        </w:rPr>
        <w:t>S</w:t>
      </w:r>
      <w:r w:rsidR="00CA7A00" w:rsidRPr="71CFA649">
        <w:rPr>
          <w:rFonts w:asciiTheme="minorHAnsi" w:eastAsiaTheme="minorEastAsia" w:hAnsiTheme="minorHAnsi" w:cstheme="minorBidi"/>
          <w:color w:val="000000" w:themeColor="text1"/>
        </w:rPr>
        <w:t xml:space="preserve">afeguarding </w:t>
      </w:r>
      <w:r w:rsidRPr="71CFA649">
        <w:rPr>
          <w:rFonts w:asciiTheme="minorHAnsi" w:eastAsiaTheme="minorEastAsia" w:hAnsiTheme="minorHAnsi" w:cstheme="minorBidi"/>
          <w:color w:val="000000" w:themeColor="text1"/>
        </w:rPr>
        <w:t>L</w:t>
      </w:r>
      <w:r w:rsidR="00CA7A00" w:rsidRPr="71CFA649">
        <w:rPr>
          <w:rFonts w:asciiTheme="minorHAnsi" w:eastAsiaTheme="minorEastAsia" w:hAnsiTheme="minorHAnsi" w:cstheme="minorBidi"/>
          <w:color w:val="000000" w:themeColor="text1"/>
        </w:rPr>
        <w:t xml:space="preserve">ead and relevant </w:t>
      </w:r>
      <w:r w:rsidR="008715DC" w:rsidRPr="71CFA649">
        <w:rPr>
          <w:rFonts w:asciiTheme="minorHAnsi" w:eastAsiaTheme="minorEastAsia" w:hAnsiTheme="minorHAnsi" w:cstheme="minorBidi"/>
          <w:color w:val="000000" w:themeColor="text1"/>
        </w:rPr>
        <w:t xml:space="preserve">Local </w:t>
      </w:r>
      <w:r w:rsidRPr="71CFA649">
        <w:rPr>
          <w:rFonts w:asciiTheme="minorHAnsi" w:eastAsiaTheme="minorEastAsia" w:hAnsiTheme="minorHAnsi" w:cstheme="minorBidi"/>
          <w:color w:val="000000" w:themeColor="text1"/>
        </w:rPr>
        <w:t>A</w:t>
      </w:r>
      <w:r w:rsidR="008715DC" w:rsidRPr="71CFA649">
        <w:rPr>
          <w:rFonts w:asciiTheme="minorHAnsi" w:eastAsiaTheme="minorEastAsia" w:hAnsiTheme="minorHAnsi" w:cstheme="minorBidi"/>
          <w:color w:val="000000" w:themeColor="text1"/>
        </w:rPr>
        <w:t>uthority</w:t>
      </w:r>
      <w:r w:rsidR="00DB6963"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S</w:t>
      </w:r>
      <w:r w:rsidR="00DB6963" w:rsidRPr="71CFA649">
        <w:rPr>
          <w:rFonts w:asciiTheme="minorHAnsi" w:eastAsiaTheme="minorEastAsia" w:hAnsiTheme="minorHAnsi" w:cstheme="minorBidi"/>
          <w:color w:val="000000" w:themeColor="text1"/>
        </w:rPr>
        <w:t xml:space="preserve">ocial </w:t>
      </w:r>
      <w:r w:rsidRPr="71CFA649">
        <w:rPr>
          <w:rFonts w:asciiTheme="minorHAnsi" w:eastAsiaTheme="minorEastAsia" w:hAnsiTheme="minorHAnsi" w:cstheme="minorBidi"/>
          <w:color w:val="000000" w:themeColor="text1"/>
        </w:rPr>
        <w:t>W</w:t>
      </w:r>
      <w:r w:rsidR="00DB6963" w:rsidRPr="71CFA649">
        <w:rPr>
          <w:rFonts w:asciiTheme="minorHAnsi" w:eastAsiaTheme="minorEastAsia" w:hAnsiTheme="minorHAnsi" w:cstheme="minorBidi"/>
          <w:color w:val="000000" w:themeColor="text1"/>
        </w:rPr>
        <w:t xml:space="preserve">orker </w:t>
      </w:r>
      <w:r w:rsidR="00B4683F" w:rsidRPr="71CFA649">
        <w:rPr>
          <w:rFonts w:asciiTheme="minorHAnsi" w:eastAsiaTheme="minorEastAsia" w:hAnsiTheme="minorHAnsi" w:cstheme="minorBidi"/>
          <w:color w:val="000000" w:themeColor="text1"/>
        </w:rPr>
        <w:t xml:space="preserve">or </w:t>
      </w:r>
      <w:r w:rsidRPr="71CFA649">
        <w:rPr>
          <w:rFonts w:asciiTheme="minorHAnsi" w:eastAsiaTheme="minorEastAsia" w:hAnsiTheme="minorHAnsi" w:cstheme="minorBidi"/>
          <w:color w:val="000000" w:themeColor="text1"/>
        </w:rPr>
        <w:t>P</w:t>
      </w:r>
      <w:r w:rsidR="00B4683F" w:rsidRPr="71CFA649">
        <w:rPr>
          <w:rFonts w:asciiTheme="minorHAnsi" w:eastAsiaTheme="minorEastAsia" w:hAnsiTheme="minorHAnsi" w:cstheme="minorBidi"/>
          <w:color w:val="000000" w:themeColor="text1"/>
        </w:rPr>
        <w:t xml:space="preserve">ersonal </w:t>
      </w:r>
      <w:r w:rsidRPr="71CFA649">
        <w:rPr>
          <w:rFonts w:asciiTheme="minorHAnsi" w:eastAsiaTheme="minorEastAsia" w:hAnsiTheme="minorHAnsi" w:cstheme="minorBidi"/>
          <w:color w:val="000000" w:themeColor="text1"/>
        </w:rPr>
        <w:t>A</w:t>
      </w:r>
      <w:r w:rsidR="00B4683F" w:rsidRPr="71CFA649">
        <w:rPr>
          <w:rFonts w:asciiTheme="minorHAnsi" w:eastAsiaTheme="minorEastAsia" w:hAnsiTheme="minorHAnsi" w:cstheme="minorBidi"/>
          <w:color w:val="000000" w:themeColor="text1"/>
        </w:rPr>
        <w:t>dvis</w:t>
      </w:r>
      <w:r w:rsidRPr="71CFA649">
        <w:rPr>
          <w:rFonts w:asciiTheme="minorHAnsi" w:eastAsiaTheme="minorEastAsia" w:hAnsiTheme="minorHAnsi" w:cstheme="minorBidi"/>
          <w:color w:val="000000" w:themeColor="text1"/>
        </w:rPr>
        <w:t>o</w:t>
      </w:r>
      <w:r w:rsidR="00B4683F" w:rsidRPr="71CFA649">
        <w:rPr>
          <w:rFonts w:asciiTheme="minorHAnsi" w:eastAsiaTheme="minorEastAsia" w:hAnsiTheme="minorHAnsi" w:cstheme="minorBidi"/>
          <w:color w:val="000000" w:themeColor="text1"/>
        </w:rPr>
        <w:t>r.</w:t>
      </w:r>
      <w:r w:rsidR="008715DC" w:rsidRPr="71CFA649">
        <w:rPr>
          <w:rFonts w:asciiTheme="minorHAnsi" w:eastAsiaTheme="minorEastAsia" w:hAnsiTheme="minorHAnsi" w:cstheme="minorBidi"/>
          <w:color w:val="000000" w:themeColor="text1"/>
        </w:rPr>
        <w:t xml:space="preserve"> </w:t>
      </w:r>
    </w:p>
    <w:p w14:paraId="3E052C68" w14:textId="77777777" w:rsidR="00393D23" w:rsidRPr="003B67CD" w:rsidRDefault="00393D23" w:rsidP="71CFA649">
      <w:pPr>
        <w:pStyle w:val="MediumGrid21"/>
        <w:rPr>
          <w:rFonts w:asciiTheme="minorHAnsi" w:eastAsiaTheme="minorEastAsia" w:hAnsiTheme="minorHAnsi" w:cstheme="minorBidi"/>
          <w:color w:val="000000" w:themeColor="text1"/>
        </w:rPr>
      </w:pPr>
    </w:p>
    <w:p w14:paraId="73BF8E49" w14:textId="361D26CE" w:rsidR="00393D23" w:rsidRPr="003B67CD" w:rsidRDefault="009A0E03"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7</w:t>
      </w:r>
      <w:r w:rsidR="0031130C" w:rsidRPr="71CFA649">
        <w:rPr>
          <w:rFonts w:asciiTheme="minorHAnsi" w:eastAsiaTheme="minorEastAsia" w:hAnsiTheme="minorHAnsi" w:cstheme="minorBidi"/>
          <w:color w:val="000000" w:themeColor="text1"/>
        </w:rPr>
        <w:t>.5</w:t>
      </w:r>
      <w:r>
        <w:tab/>
      </w:r>
      <w:r w:rsidR="00E42FFB" w:rsidRPr="71CFA649">
        <w:rPr>
          <w:rFonts w:asciiTheme="minorHAnsi" w:eastAsiaTheme="minorEastAsia" w:hAnsiTheme="minorHAnsi" w:cstheme="minorBidi"/>
          <w:color w:val="000000" w:themeColor="text1"/>
        </w:rPr>
        <w:t>Tell children this “I am really concerned about what you have told me</w:t>
      </w:r>
      <w:r w:rsidR="00544244" w:rsidRPr="71CFA649">
        <w:rPr>
          <w:rFonts w:asciiTheme="minorHAnsi" w:eastAsiaTheme="minorEastAsia" w:hAnsiTheme="minorHAnsi" w:cstheme="minorBidi"/>
          <w:color w:val="000000" w:themeColor="text1"/>
        </w:rPr>
        <w:t>,</w:t>
      </w:r>
      <w:r w:rsidR="00E42FFB" w:rsidRPr="71CFA649">
        <w:rPr>
          <w:rFonts w:asciiTheme="minorHAnsi" w:eastAsiaTheme="minorEastAsia" w:hAnsiTheme="minorHAnsi" w:cstheme="minorBidi"/>
          <w:color w:val="000000" w:themeColor="text1"/>
        </w:rPr>
        <w:t xml:space="preserve"> and I have a responsibility to make sure you are safe and tell someone who will be able to help”</w:t>
      </w:r>
      <w:r w:rsidR="00393D23" w:rsidRPr="71CFA649">
        <w:rPr>
          <w:rFonts w:asciiTheme="minorHAnsi" w:eastAsiaTheme="minorEastAsia" w:hAnsiTheme="minorHAnsi" w:cstheme="minorBidi"/>
          <w:color w:val="000000" w:themeColor="text1"/>
        </w:rPr>
        <w:t>.</w:t>
      </w:r>
      <w:r w:rsidR="005B5CB7" w:rsidRPr="71CFA649">
        <w:rPr>
          <w:rFonts w:asciiTheme="minorHAnsi" w:eastAsiaTheme="minorEastAsia" w:hAnsiTheme="minorHAnsi" w:cstheme="minorBidi"/>
          <w:color w:val="000000" w:themeColor="text1"/>
        </w:rPr>
        <w:t xml:space="preserve"> </w:t>
      </w:r>
      <w:r w:rsidR="00814641" w:rsidRPr="71CFA649">
        <w:rPr>
          <w:rFonts w:asciiTheme="minorHAnsi" w:eastAsiaTheme="minorEastAsia" w:hAnsiTheme="minorHAnsi" w:cstheme="minorBidi"/>
          <w:b/>
          <w:bCs/>
          <w:color w:val="000000" w:themeColor="text1"/>
        </w:rPr>
        <w:t>If the</w:t>
      </w:r>
      <w:r w:rsidR="005B5CB7" w:rsidRPr="71CFA649">
        <w:rPr>
          <w:rFonts w:asciiTheme="minorHAnsi" w:eastAsiaTheme="minorEastAsia" w:hAnsiTheme="minorHAnsi" w:cstheme="minorBidi"/>
          <w:b/>
          <w:bCs/>
          <w:color w:val="000000" w:themeColor="text1"/>
        </w:rPr>
        <w:t xml:space="preserve"> child is likely to or has suffered significant harm, t</w:t>
      </w:r>
      <w:r w:rsidR="00B7745C" w:rsidRPr="71CFA649">
        <w:rPr>
          <w:rFonts w:asciiTheme="minorHAnsi" w:eastAsiaTheme="minorEastAsia" w:hAnsiTheme="minorHAnsi" w:cstheme="minorBidi"/>
          <w:b/>
          <w:bCs/>
          <w:color w:val="000000" w:themeColor="text1"/>
        </w:rPr>
        <w:t xml:space="preserve">hey will need to be advised that in these </w:t>
      </w:r>
      <w:r w:rsidR="004B0408" w:rsidRPr="71CFA649">
        <w:rPr>
          <w:rFonts w:asciiTheme="minorHAnsi" w:eastAsiaTheme="minorEastAsia" w:hAnsiTheme="minorHAnsi" w:cstheme="minorBidi"/>
          <w:b/>
          <w:bCs/>
          <w:color w:val="000000" w:themeColor="text1"/>
        </w:rPr>
        <w:t>circumstances’</w:t>
      </w:r>
      <w:r w:rsidR="00B7745C" w:rsidRPr="71CFA649">
        <w:rPr>
          <w:rFonts w:asciiTheme="minorHAnsi" w:eastAsiaTheme="minorEastAsia" w:hAnsiTheme="minorHAnsi" w:cstheme="minorBidi"/>
          <w:b/>
          <w:bCs/>
          <w:color w:val="000000" w:themeColor="text1"/>
        </w:rPr>
        <w:t xml:space="preserve"> information </w:t>
      </w:r>
      <w:proofErr w:type="gramStart"/>
      <w:r w:rsidR="00B7745C" w:rsidRPr="71CFA649">
        <w:rPr>
          <w:rFonts w:asciiTheme="minorHAnsi" w:eastAsiaTheme="minorEastAsia" w:hAnsiTheme="minorHAnsi" w:cstheme="minorBidi"/>
          <w:b/>
          <w:bCs/>
          <w:color w:val="000000" w:themeColor="text1"/>
        </w:rPr>
        <w:t>has to</w:t>
      </w:r>
      <w:proofErr w:type="gramEnd"/>
      <w:r w:rsidR="00B7745C" w:rsidRPr="71CFA649">
        <w:rPr>
          <w:rFonts w:asciiTheme="minorHAnsi" w:eastAsiaTheme="minorEastAsia" w:hAnsiTheme="minorHAnsi" w:cstheme="minorBidi"/>
          <w:b/>
          <w:bCs/>
          <w:color w:val="000000" w:themeColor="text1"/>
        </w:rPr>
        <w:t xml:space="preserve"> be shar</w:t>
      </w:r>
      <w:r w:rsidR="00337A80" w:rsidRPr="71CFA649">
        <w:rPr>
          <w:rFonts w:asciiTheme="minorHAnsi" w:eastAsiaTheme="minorEastAsia" w:hAnsiTheme="minorHAnsi" w:cstheme="minorBidi"/>
          <w:b/>
          <w:bCs/>
          <w:color w:val="000000" w:themeColor="text1"/>
        </w:rPr>
        <w:t>ed</w:t>
      </w:r>
      <w:r w:rsidR="00814641" w:rsidRPr="71CFA649">
        <w:rPr>
          <w:rFonts w:asciiTheme="minorHAnsi" w:eastAsiaTheme="minorEastAsia" w:hAnsiTheme="minorHAnsi" w:cstheme="minorBidi"/>
          <w:b/>
          <w:bCs/>
          <w:color w:val="000000" w:themeColor="text1"/>
        </w:rPr>
        <w:t>.</w:t>
      </w:r>
    </w:p>
    <w:p w14:paraId="05B21699" w14:textId="77777777" w:rsidR="00393D23" w:rsidRPr="003B67CD" w:rsidRDefault="00393D23" w:rsidP="71CFA649">
      <w:pPr>
        <w:pStyle w:val="MediumGrid21"/>
        <w:rPr>
          <w:rFonts w:asciiTheme="minorHAnsi" w:eastAsiaTheme="minorEastAsia" w:hAnsiTheme="minorHAnsi" w:cstheme="minorBidi"/>
          <w:color w:val="000000" w:themeColor="text1"/>
        </w:rPr>
      </w:pPr>
    </w:p>
    <w:p w14:paraId="2D1DC02F" w14:textId="526376DD" w:rsidR="00393D23" w:rsidRPr="003B67CD" w:rsidRDefault="009A0E03"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7</w:t>
      </w:r>
      <w:r w:rsidR="0031130C" w:rsidRPr="71CFA649">
        <w:rPr>
          <w:rFonts w:asciiTheme="minorHAnsi" w:eastAsiaTheme="minorEastAsia" w:hAnsiTheme="minorHAnsi" w:cstheme="minorBidi"/>
          <w:color w:val="000000" w:themeColor="text1"/>
        </w:rPr>
        <w:t>.6</w:t>
      </w:r>
      <w:r>
        <w:tab/>
      </w:r>
      <w:r w:rsidR="00E42FFB" w:rsidRPr="71CFA649">
        <w:rPr>
          <w:rFonts w:asciiTheme="minorHAnsi" w:eastAsiaTheme="minorEastAsia" w:hAnsiTheme="minorHAnsi" w:cstheme="minorBidi"/>
          <w:color w:val="000000" w:themeColor="text1"/>
        </w:rPr>
        <w:t xml:space="preserve">If a child </w:t>
      </w:r>
      <w:r w:rsidR="00B41914" w:rsidRPr="71CFA649">
        <w:rPr>
          <w:rFonts w:asciiTheme="minorHAnsi" w:eastAsiaTheme="minorEastAsia" w:hAnsiTheme="minorHAnsi" w:cstheme="minorBidi"/>
          <w:color w:val="000000" w:themeColor="text1"/>
        </w:rPr>
        <w:t>does not</w:t>
      </w:r>
      <w:r w:rsidR="00E42FFB" w:rsidRPr="71CFA649">
        <w:rPr>
          <w:rFonts w:asciiTheme="minorHAnsi" w:eastAsiaTheme="minorEastAsia" w:hAnsiTheme="minorHAnsi" w:cstheme="minorBidi"/>
          <w:color w:val="000000" w:themeColor="text1"/>
        </w:rPr>
        <w:t xml:space="preserve"> have the capacity to make their own decisions, ask their parent, carer or social worker -unless doing so would put the child at risk of harm</w:t>
      </w:r>
      <w:r w:rsidR="00BE5E7D" w:rsidRPr="71CFA649">
        <w:rPr>
          <w:rFonts w:asciiTheme="minorHAnsi" w:eastAsiaTheme="minorEastAsia" w:hAnsiTheme="minorHAnsi" w:cstheme="minorBidi"/>
          <w:color w:val="000000" w:themeColor="text1"/>
        </w:rPr>
        <w:t xml:space="preserve"> or increase risk through delay</w:t>
      </w:r>
      <w:r w:rsidR="00E42FFB" w:rsidRPr="71CFA649">
        <w:rPr>
          <w:rFonts w:asciiTheme="minorHAnsi" w:eastAsiaTheme="minorEastAsia" w:hAnsiTheme="minorHAnsi" w:cstheme="minorBidi"/>
          <w:color w:val="000000" w:themeColor="text1"/>
        </w:rPr>
        <w:t>.</w:t>
      </w:r>
    </w:p>
    <w:p w14:paraId="0532DB27" w14:textId="77777777" w:rsidR="00393D23" w:rsidRPr="003B67CD" w:rsidRDefault="00393D23" w:rsidP="71CFA649">
      <w:pPr>
        <w:pStyle w:val="MediumGrid21"/>
        <w:rPr>
          <w:rFonts w:asciiTheme="minorHAnsi" w:eastAsiaTheme="minorEastAsia" w:hAnsiTheme="minorHAnsi" w:cstheme="minorBidi"/>
          <w:color w:val="000000" w:themeColor="text1"/>
        </w:rPr>
      </w:pPr>
    </w:p>
    <w:p w14:paraId="7D4D53B3" w14:textId="7922F4C1" w:rsidR="00393D23" w:rsidRPr="003B67CD" w:rsidRDefault="009A0E03" w:rsidP="71CFA649">
      <w:pPr>
        <w:pStyle w:val="MediumGrid21"/>
        <w:ind w:left="720" w:hanging="720"/>
        <w:rPr>
          <w:rFonts w:asciiTheme="minorHAnsi" w:eastAsiaTheme="minorEastAsia" w:hAnsiTheme="minorHAnsi" w:cstheme="minorBidi"/>
          <w:color w:val="000000" w:themeColor="text1"/>
        </w:rPr>
      </w:pPr>
      <w:r w:rsidRPr="71CFA649">
        <w:rPr>
          <w:rStyle w:val="Strong"/>
          <w:rFonts w:asciiTheme="minorHAnsi" w:eastAsiaTheme="minorEastAsia" w:hAnsiTheme="minorHAnsi" w:cstheme="minorBidi"/>
          <w:b w:val="0"/>
          <w:bCs w:val="0"/>
          <w:color w:val="000000" w:themeColor="text1"/>
          <w:bdr w:val="none" w:sz="0" w:space="0" w:color="auto" w:frame="1"/>
        </w:rPr>
        <w:t>7</w:t>
      </w:r>
      <w:r w:rsidR="0031130C" w:rsidRPr="71CFA649">
        <w:rPr>
          <w:rStyle w:val="Strong"/>
          <w:rFonts w:asciiTheme="minorHAnsi" w:eastAsiaTheme="minorEastAsia" w:hAnsiTheme="minorHAnsi" w:cstheme="minorBidi"/>
          <w:b w:val="0"/>
          <w:bCs w:val="0"/>
          <w:color w:val="000000" w:themeColor="text1"/>
          <w:bdr w:val="none" w:sz="0" w:space="0" w:color="auto" w:frame="1"/>
        </w:rPr>
        <w:t>.7</w:t>
      </w:r>
      <w:r w:rsidR="0031130C" w:rsidRPr="003B67CD">
        <w:rPr>
          <w:rStyle w:val="Strong"/>
          <w:rFonts w:ascii="Calibri" w:hAnsi="Calibri" w:cs="Calibri"/>
          <w:b w:val="0"/>
          <w:bCs w:val="0"/>
          <w:bdr w:val="none" w:sz="0" w:space="0" w:color="auto" w:frame="1"/>
        </w:rPr>
        <w:tab/>
      </w:r>
      <w:r w:rsidR="00E42FFB" w:rsidRPr="71CFA649">
        <w:rPr>
          <w:rStyle w:val="Strong"/>
          <w:rFonts w:asciiTheme="minorHAnsi" w:eastAsiaTheme="minorEastAsia" w:hAnsiTheme="minorHAnsi" w:cstheme="minorBidi"/>
          <w:b w:val="0"/>
          <w:bCs w:val="0"/>
          <w:color w:val="000000" w:themeColor="text1"/>
          <w:bdr w:val="none" w:sz="0" w:space="0" w:color="auto" w:frame="1"/>
        </w:rPr>
        <w:t>If consent is refused or if you are unable to seek consent</w:t>
      </w:r>
      <w:r w:rsidR="00AB0246" w:rsidRPr="71CFA649">
        <w:rPr>
          <w:rStyle w:val="Strong"/>
          <w:rFonts w:asciiTheme="minorHAnsi" w:eastAsiaTheme="minorEastAsia" w:hAnsiTheme="minorHAnsi" w:cstheme="minorBidi"/>
          <w:b w:val="0"/>
          <w:bCs w:val="0"/>
          <w:color w:val="000000" w:themeColor="text1"/>
          <w:bdr w:val="none" w:sz="0" w:space="0" w:color="auto" w:frame="1"/>
        </w:rPr>
        <w:t xml:space="preserve"> -</w:t>
      </w:r>
      <w:r w:rsidR="00E42FFB" w:rsidRPr="71CFA649">
        <w:rPr>
          <w:rStyle w:val="Strong"/>
          <w:rFonts w:asciiTheme="minorHAnsi" w:eastAsiaTheme="minorEastAsia" w:hAnsiTheme="minorHAnsi" w:cstheme="minorBidi"/>
          <w:b w:val="0"/>
          <w:bCs w:val="0"/>
          <w:color w:val="000000" w:themeColor="text1"/>
          <w:bdr w:val="none" w:sz="0" w:space="0" w:color="auto" w:frame="1"/>
        </w:rPr>
        <w:t xml:space="preserve"> you can still share information with </w:t>
      </w:r>
      <w:r w:rsidR="00DC5FD6" w:rsidRPr="71CFA649">
        <w:rPr>
          <w:rStyle w:val="Strong"/>
          <w:rFonts w:asciiTheme="minorHAnsi" w:eastAsiaTheme="minorEastAsia" w:hAnsiTheme="minorHAnsi" w:cstheme="minorBidi"/>
          <w:b w:val="0"/>
          <w:bCs w:val="0"/>
          <w:color w:val="000000" w:themeColor="text1"/>
          <w:bdr w:val="none" w:sz="0" w:space="0" w:color="auto" w:frame="1"/>
        </w:rPr>
        <w:t>the police or Children’s Services</w:t>
      </w:r>
      <w:r w:rsidR="00E42FFB" w:rsidRPr="71CFA649">
        <w:rPr>
          <w:rStyle w:val="Strong"/>
          <w:rFonts w:asciiTheme="minorHAnsi" w:eastAsiaTheme="minorEastAsia" w:hAnsiTheme="minorHAnsi" w:cstheme="minorBidi"/>
          <w:b w:val="0"/>
          <w:bCs w:val="0"/>
          <w:color w:val="000000" w:themeColor="text1"/>
          <w:bdr w:val="none" w:sz="0" w:space="0" w:color="auto" w:frame="1"/>
        </w:rPr>
        <w:t xml:space="preserve"> if this is in the public interest, which</w:t>
      </w:r>
      <w:r w:rsidR="00E42FFB" w:rsidRPr="71CFA649">
        <w:rPr>
          <w:rStyle w:val="Strong"/>
          <w:rFonts w:asciiTheme="minorHAnsi" w:eastAsiaTheme="minorEastAsia" w:hAnsiTheme="minorHAnsi" w:cstheme="minorBidi"/>
          <w:color w:val="000000" w:themeColor="text1"/>
          <w:bdr w:val="none" w:sz="0" w:space="0" w:color="auto" w:frame="1"/>
        </w:rPr>
        <w:t xml:space="preserve"> </w:t>
      </w:r>
      <w:r w:rsidR="00E42FFB" w:rsidRPr="71CFA649">
        <w:rPr>
          <w:rFonts w:asciiTheme="minorHAnsi" w:eastAsiaTheme="minorEastAsia" w:hAnsiTheme="minorHAnsi" w:cstheme="minorBidi"/>
          <w:color w:val="000000" w:themeColor="text1"/>
        </w:rPr>
        <w:t xml:space="preserve">includes protecting children from significant harm and promoting the welfare of children. This must be the decision of a designated </w:t>
      </w:r>
      <w:r w:rsidR="006972C7" w:rsidRPr="71CFA649">
        <w:rPr>
          <w:rFonts w:asciiTheme="minorHAnsi" w:eastAsiaTheme="minorEastAsia" w:hAnsiTheme="minorHAnsi" w:cstheme="minorBidi"/>
          <w:color w:val="000000" w:themeColor="text1"/>
        </w:rPr>
        <w:t>safe</w:t>
      </w:r>
      <w:r w:rsidR="009656C1" w:rsidRPr="71CFA649">
        <w:rPr>
          <w:rFonts w:asciiTheme="minorHAnsi" w:eastAsiaTheme="minorEastAsia" w:hAnsiTheme="minorHAnsi" w:cstheme="minorBidi"/>
          <w:color w:val="000000" w:themeColor="text1"/>
        </w:rPr>
        <w:t xml:space="preserve">guarding </w:t>
      </w:r>
      <w:r w:rsidR="00E42FFB" w:rsidRPr="71CFA649">
        <w:rPr>
          <w:rFonts w:asciiTheme="minorHAnsi" w:eastAsiaTheme="minorEastAsia" w:hAnsiTheme="minorHAnsi" w:cstheme="minorBidi"/>
          <w:color w:val="000000" w:themeColor="text1"/>
        </w:rPr>
        <w:t xml:space="preserve">staff member who </w:t>
      </w:r>
      <w:r w:rsidR="00BE5E7D" w:rsidRPr="71CFA649">
        <w:rPr>
          <w:rFonts w:asciiTheme="minorHAnsi" w:eastAsiaTheme="minorEastAsia" w:hAnsiTheme="minorHAnsi" w:cstheme="minorBidi"/>
          <w:color w:val="000000" w:themeColor="text1"/>
        </w:rPr>
        <w:t>must</w:t>
      </w:r>
      <w:r w:rsidR="004B0408" w:rsidRPr="71CFA649">
        <w:rPr>
          <w:rFonts w:asciiTheme="minorHAnsi" w:eastAsiaTheme="minorEastAsia" w:hAnsiTheme="minorHAnsi" w:cstheme="minorBidi"/>
          <w:color w:val="000000" w:themeColor="text1"/>
        </w:rPr>
        <w:t>:</w:t>
      </w:r>
    </w:p>
    <w:p w14:paraId="4ACC2092" w14:textId="77777777" w:rsidR="00EA7B27" w:rsidRPr="003B67CD" w:rsidRDefault="00EA7B27" w:rsidP="71CFA649">
      <w:pPr>
        <w:pStyle w:val="MediumGrid21"/>
        <w:rPr>
          <w:rFonts w:asciiTheme="minorHAnsi" w:eastAsiaTheme="minorEastAsia" w:hAnsiTheme="minorHAnsi" w:cstheme="minorBidi"/>
          <w:color w:val="000000" w:themeColor="text1"/>
        </w:rPr>
      </w:pPr>
    </w:p>
    <w:p w14:paraId="48E35AE2" w14:textId="394FF08D" w:rsidR="00E42FFB" w:rsidRPr="003B67CD" w:rsidRDefault="00E42FFB" w:rsidP="71CFA649">
      <w:pPr>
        <w:pStyle w:val="MediumGrid21"/>
        <w:numPr>
          <w:ilvl w:val="0"/>
          <w:numId w:val="3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Consider each case </w:t>
      </w:r>
      <w:proofErr w:type="gramStart"/>
      <w:r w:rsidRPr="71CFA649">
        <w:rPr>
          <w:rFonts w:asciiTheme="minorHAnsi" w:eastAsiaTheme="minorEastAsia" w:hAnsiTheme="minorHAnsi" w:cstheme="minorBidi"/>
          <w:color w:val="000000" w:themeColor="text1"/>
        </w:rPr>
        <w:t>individually</w:t>
      </w:r>
      <w:proofErr w:type="gramEnd"/>
    </w:p>
    <w:p w14:paraId="55226572" w14:textId="4238161C" w:rsidR="00E42FFB" w:rsidRPr="003B67CD" w:rsidRDefault="00E42FFB" w:rsidP="71CFA649">
      <w:pPr>
        <w:pStyle w:val="MediumGrid21"/>
        <w:numPr>
          <w:ilvl w:val="0"/>
          <w:numId w:val="3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 xml:space="preserve">Decide if the need to share information is in the </w:t>
      </w:r>
      <w:r w:rsidR="002A7AF4" w:rsidRPr="71CFA649">
        <w:rPr>
          <w:rFonts w:asciiTheme="minorHAnsi" w:eastAsiaTheme="minorEastAsia" w:hAnsiTheme="minorHAnsi" w:cstheme="minorBidi"/>
          <w:color w:val="000000" w:themeColor="text1"/>
        </w:rPr>
        <w:t xml:space="preserve">child’s </w:t>
      </w:r>
      <w:r w:rsidR="00BE5E7D" w:rsidRPr="71CFA649">
        <w:rPr>
          <w:rFonts w:asciiTheme="minorHAnsi" w:eastAsiaTheme="minorEastAsia" w:hAnsiTheme="minorHAnsi" w:cstheme="minorBidi"/>
          <w:color w:val="000000" w:themeColor="text1"/>
        </w:rPr>
        <w:t>best</w:t>
      </w:r>
      <w:r w:rsidRPr="71CFA649">
        <w:rPr>
          <w:rFonts w:asciiTheme="minorHAnsi" w:eastAsiaTheme="minorEastAsia" w:hAnsiTheme="minorHAnsi" w:cstheme="minorBidi"/>
          <w:color w:val="000000" w:themeColor="text1"/>
        </w:rPr>
        <w:t xml:space="preserve"> interest and whether it outweighs the need to maintain </w:t>
      </w:r>
      <w:proofErr w:type="gramStart"/>
      <w:r w:rsidRPr="71CFA649">
        <w:rPr>
          <w:rFonts w:asciiTheme="minorHAnsi" w:eastAsiaTheme="minorEastAsia" w:hAnsiTheme="minorHAnsi" w:cstheme="minorBidi"/>
          <w:color w:val="000000" w:themeColor="text1"/>
        </w:rPr>
        <w:t>confidentiality</w:t>
      </w:r>
      <w:proofErr w:type="gramEnd"/>
    </w:p>
    <w:p w14:paraId="60B3446F" w14:textId="77777777" w:rsidR="002A7AF4" w:rsidRPr="003B67CD" w:rsidRDefault="00E42FFB" w:rsidP="71CFA649">
      <w:pPr>
        <w:pStyle w:val="MediumGrid21"/>
        <w:numPr>
          <w:ilvl w:val="0"/>
          <w:numId w:val="3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Consider all the implications of sharing the </w:t>
      </w:r>
      <w:proofErr w:type="gramStart"/>
      <w:r w:rsidRPr="71CFA649">
        <w:rPr>
          <w:rFonts w:asciiTheme="minorHAnsi" w:eastAsiaTheme="minorEastAsia" w:hAnsiTheme="minorHAnsi" w:cstheme="minorBidi"/>
          <w:color w:val="000000" w:themeColor="text1"/>
        </w:rPr>
        <w:t>information</w:t>
      </w:r>
      <w:proofErr w:type="gramEnd"/>
    </w:p>
    <w:p w14:paraId="10B4804E" w14:textId="2D74E172" w:rsidR="00650C64" w:rsidRPr="003B67CD" w:rsidRDefault="00E42FFB" w:rsidP="71CFA649">
      <w:pPr>
        <w:pStyle w:val="MediumGrid21"/>
        <w:numPr>
          <w:ilvl w:val="0"/>
          <w:numId w:val="33"/>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Keep a written record explaining what steps were taken to get consent</w:t>
      </w:r>
      <w:r w:rsidR="002A7AF4" w:rsidRPr="71CFA649">
        <w:rPr>
          <w:rFonts w:asciiTheme="minorHAnsi" w:eastAsiaTheme="minorEastAsia" w:hAnsiTheme="minorHAnsi" w:cstheme="minorBidi"/>
          <w:color w:val="000000" w:themeColor="text1"/>
        </w:rPr>
        <w:t xml:space="preserve"> </w:t>
      </w:r>
      <w:r w:rsidR="00BE5E7D" w:rsidRPr="71CFA649">
        <w:rPr>
          <w:rFonts w:asciiTheme="minorHAnsi" w:eastAsiaTheme="minorEastAsia" w:hAnsiTheme="minorHAnsi" w:cstheme="minorBidi"/>
          <w:color w:val="000000" w:themeColor="text1"/>
        </w:rPr>
        <w:t xml:space="preserve">and communicate the decision in the referral to Children’s Services </w:t>
      </w:r>
    </w:p>
    <w:p w14:paraId="6289B57D" w14:textId="77777777" w:rsidR="004C38A0" w:rsidRPr="003B67CD" w:rsidRDefault="004C38A0" w:rsidP="71CFA649">
      <w:pPr>
        <w:pStyle w:val="MediumGrid21"/>
        <w:rPr>
          <w:rFonts w:asciiTheme="minorHAnsi" w:eastAsiaTheme="minorEastAsia" w:hAnsiTheme="minorHAnsi" w:cstheme="minorBidi"/>
          <w:color w:val="000000" w:themeColor="text1"/>
        </w:rPr>
      </w:pPr>
    </w:p>
    <w:p w14:paraId="6CD662DD" w14:textId="6DEE4A0F" w:rsidR="00544244" w:rsidRPr="003B67CD" w:rsidRDefault="009A0E03"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8</w:t>
      </w:r>
      <w:r w:rsidR="0031130C" w:rsidRPr="71CFA649">
        <w:rPr>
          <w:rFonts w:asciiTheme="minorHAnsi" w:eastAsiaTheme="minorEastAsia" w:hAnsiTheme="minorHAnsi" w:cstheme="minorBidi"/>
          <w:b/>
          <w:bCs/>
          <w:color w:val="000000" w:themeColor="text1"/>
        </w:rPr>
        <w:t>.</w:t>
      </w:r>
      <w:r>
        <w:tab/>
      </w:r>
      <w:r w:rsidR="7EA35C35" w:rsidRPr="71CFA649">
        <w:rPr>
          <w:rFonts w:asciiTheme="minorHAnsi" w:eastAsiaTheme="minorEastAsia" w:hAnsiTheme="minorHAnsi" w:cstheme="minorBidi"/>
          <w:b/>
          <w:bCs/>
          <w:color w:val="000000" w:themeColor="text1"/>
        </w:rPr>
        <w:t xml:space="preserve">Procedure - </w:t>
      </w:r>
      <w:r w:rsidR="0098019B" w:rsidRPr="71CFA649">
        <w:rPr>
          <w:rFonts w:asciiTheme="minorHAnsi" w:eastAsiaTheme="minorEastAsia" w:hAnsiTheme="minorHAnsi" w:cstheme="minorBidi"/>
          <w:b/>
          <w:bCs/>
          <w:color w:val="000000" w:themeColor="text1"/>
        </w:rPr>
        <w:t xml:space="preserve">Report </w:t>
      </w:r>
    </w:p>
    <w:p w14:paraId="0270E8BA" w14:textId="77777777" w:rsidR="00544244" w:rsidRPr="003B67CD" w:rsidRDefault="00544244" w:rsidP="71CFA649">
      <w:pPr>
        <w:pStyle w:val="MediumGrid21"/>
        <w:rPr>
          <w:rFonts w:asciiTheme="minorHAnsi" w:eastAsiaTheme="minorEastAsia" w:hAnsiTheme="minorHAnsi" w:cstheme="minorBidi"/>
          <w:color w:val="000000" w:themeColor="text1"/>
        </w:rPr>
      </w:pPr>
    </w:p>
    <w:p w14:paraId="19C0EC68" w14:textId="4BE08309" w:rsidR="00352388" w:rsidRPr="003B67CD" w:rsidRDefault="007917A1"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8</w:t>
      </w:r>
      <w:r w:rsidR="0031130C" w:rsidRPr="71CFA649">
        <w:rPr>
          <w:rFonts w:asciiTheme="minorHAnsi" w:eastAsiaTheme="minorEastAsia" w:hAnsiTheme="minorHAnsi" w:cstheme="minorBidi"/>
          <w:color w:val="000000" w:themeColor="text1"/>
        </w:rPr>
        <w:t>.1</w:t>
      </w:r>
      <w:r>
        <w:tab/>
      </w:r>
      <w:r w:rsidR="3EB201F3" w:rsidRPr="71CFA649">
        <w:rPr>
          <w:rFonts w:asciiTheme="minorHAnsi" w:eastAsiaTheme="minorEastAsia" w:hAnsiTheme="minorHAnsi" w:cstheme="minorBidi"/>
          <w:b/>
          <w:bCs/>
          <w:color w:val="000000" w:themeColor="text1"/>
        </w:rPr>
        <w:t xml:space="preserve">Internal reporting: </w:t>
      </w:r>
      <w:r w:rsidR="00544244" w:rsidRPr="71CFA649">
        <w:rPr>
          <w:rFonts w:asciiTheme="minorHAnsi" w:eastAsiaTheme="minorEastAsia" w:hAnsiTheme="minorHAnsi" w:cstheme="minorBidi"/>
          <w:color w:val="000000" w:themeColor="text1"/>
        </w:rPr>
        <w:t>I</w:t>
      </w:r>
      <w:r w:rsidR="002E1CE5" w:rsidRPr="71CFA649">
        <w:rPr>
          <w:rFonts w:asciiTheme="minorHAnsi" w:eastAsiaTheme="minorEastAsia" w:hAnsiTheme="minorHAnsi" w:cstheme="minorBidi"/>
          <w:color w:val="000000" w:themeColor="text1"/>
        </w:rPr>
        <w:t xml:space="preserve">f you are concerned about a </w:t>
      </w:r>
      <w:r w:rsidR="005248B9" w:rsidRPr="71CFA649">
        <w:rPr>
          <w:rFonts w:asciiTheme="minorHAnsi" w:eastAsiaTheme="minorEastAsia" w:hAnsiTheme="minorHAnsi" w:cstheme="minorBidi"/>
          <w:color w:val="000000" w:themeColor="text1"/>
        </w:rPr>
        <w:t>child,</w:t>
      </w:r>
      <w:r w:rsidR="002E1CE5" w:rsidRPr="71CFA649">
        <w:rPr>
          <w:rFonts w:asciiTheme="minorHAnsi" w:eastAsiaTheme="minorEastAsia" w:hAnsiTheme="minorHAnsi" w:cstheme="minorBidi"/>
          <w:color w:val="000000" w:themeColor="text1"/>
        </w:rPr>
        <w:t xml:space="preserve"> </w:t>
      </w:r>
      <w:r w:rsidR="005248B9" w:rsidRPr="71CFA649">
        <w:rPr>
          <w:rFonts w:asciiTheme="minorHAnsi" w:eastAsiaTheme="minorEastAsia" w:hAnsiTheme="minorHAnsi" w:cstheme="minorBidi"/>
          <w:color w:val="000000" w:themeColor="text1"/>
        </w:rPr>
        <w:t xml:space="preserve">then first </w:t>
      </w:r>
      <w:r w:rsidR="00AB103C" w:rsidRPr="71CFA649">
        <w:rPr>
          <w:rFonts w:asciiTheme="minorHAnsi" w:eastAsiaTheme="minorEastAsia" w:hAnsiTheme="minorHAnsi" w:cstheme="minorBidi"/>
          <w:color w:val="000000" w:themeColor="text1"/>
        </w:rPr>
        <w:t xml:space="preserve">respond </w:t>
      </w:r>
      <w:r w:rsidR="00D13465" w:rsidRPr="71CFA649">
        <w:rPr>
          <w:rFonts w:asciiTheme="minorHAnsi" w:eastAsiaTheme="minorEastAsia" w:hAnsiTheme="minorHAnsi" w:cstheme="minorBidi"/>
          <w:color w:val="000000" w:themeColor="text1"/>
        </w:rPr>
        <w:t>by</w:t>
      </w:r>
      <w:r w:rsidR="00AB103C" w:rsidRPr="71CFA649">
        <w:rPr>
          <w:rFonts w:asciiTheme="minorHAnsi" w:eastAsiaTheme="minorEastAsia" w:hAnsiTheme="minorHAnsi" w:cstheme="minorBidi"/>
          <w:color w:val="000000" w:themeColor="text1"/>
        </w:rPr>
        <w:t xml:space="preserve"> </w:t>
      </w:r>
      <w:r w:rsidR="00D13465" w:rsidRPr="71CFA649">
        <w:rPr>
          <w:rFonts w:asciiTheme="minorHAnsi" w:eastAsiaTheme="minorEastAsia" w:hAnsiTheme="minorHAnsi" w:cstheme="minorBidi"/>
          <w:color w:val="000000" w:themeColor="text1"/>
        </w:rPr>
        <w:t>taking</w:t>
      </w:r>
      <w:r w:rsidR="002E1CE5" w:rsidRPr="71CFA649">
        <w:rPr>
          <w:rFonts w:asciiTheme="minorHAnsi" w:eastAsiaTheme="minorEastAsia" w:hAnsiTheme="minorHAnsi" w:cstheme="minorBidi"/>
          <w:color w:val="000000" w:themeColor="text1"/>
        </w:rPr>
        <w:t xml:space="preserve"> the appropriate steps to make sure the </w:t>
      </w:r>
      <w:r w:rsidR="00B65B58" w:rsidRPr="71CFA649">
        <w:rPr>
          <w:rFonts w:asciiTheme="minorHAnsi" w:eastAsiaTheme="minorEastAsia" w:hAnsiTheme="minorHAnsi" w:cstheme="minorBidi"/>
          <w:color w:val="000000" w:themeColor="text1"/>
        </w:rPr>
        <w:t>young person</w:t>
      </w:r>
      <w:r w:rsidR="002E1CE5" w:rsidRPr="71CFA649">
        <w:rPr>
          <w:rFonts w:asciiTheme="minorHAnsi" w:eastAsiaTheme="minorEastAsia" w:hAnsiTheme="minorHAnsi" w:cstheme="minorBidi"/>
          <w:color w:val="000000" w:themeColor="text1"/>
        </w:rPr>
        <w:t xml:space="preserve"> is safe and then report </w:t>
      </w:r>
      <w:r w:rsidR="00B65B58" w:rsidRPr="71CFA649">
        <w:rPr>
          <w:rFonts w:asciiTheme="minorHAnsi" w:eastAsiaTheme="minorEastAsia" w:hAnsiTheme="minorHAnsi" w:cstheme="minorBidi"/>
          <w:color w:val="000000" w:themeColor="text1"/>
        </w:rPr>
        <w:t>in line with these flowcharts</w:t>
      </w:r>
      <w:r w:rsidR="00560C44" w:rsidRPr="71CFA649">
        <w:rPr>
          <w:rFonts w:asciiTheme="minorHAnsi" w:eastAsiaTheme="minorEastAsia" w:hAnsiTheme="minorHAnsi" w:cstheme="minorBidi"/>
          <w:color w:val="000000" w:themeColor="text1"/>
        </w:rPr>
        <w:t>:</w:t>
      </w:r>
    </w:p>
    <w:p w14:paraId="29B2FCDA" w14:textId="0C844BEE" w:rsidR="265DE1CB" w:rsidRDefault="265DE1CB" w:rsidP="71CFA649">
      <w:pPr>
        <w:pStyle w:val="MediumGrid21"/>
        <w:ind w:left="720" w:hanging="720"/>
        <w:rPr>
          <w:rFonts w:asciiTheme="minorHAnsi" w:eastAsiaTheme="minorEastAsia" w:hAnsiTheme="minorHAnsi" w:cstheme="minorBidi"/>
          <w:color w:val="000000" w:themeColor="text1"/>
        </w:rPr>
      </w:pPr>
    </w:p>
    <w:p w14:paraId="048F86F4" w14:textId="0379019F" w:rsidR="0C617852" w:rsidRDefault="0C617852"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[SEE FLOW CHART ON NEXT PAGE]</w:t>
      </w:r>
    </w:p>
    <w:p w14:paraId="7E6964BB" w14:textId="271F4C24" w:rsidR="265DE1CB" w:rsidRDefault="265DE1CB" w:rsidP="71CFA649">
      <w:pPr>
        <w:rPr>
          <w:color w:val="000000" w:themeColor="text1"/>
        </w:rPr>
      </w:pPr>
      <w:r w:rsidRPr="71CFA649">
        <w:rPr>
          <w:color w:val="000000" w:themeColor="text1"/>
        </w:rPr>
        <w:br w:type="page"/>
      </w:r>
    </w:p>
    <w:p w14:paraId="774D1B3E" w14:textId="54D39036" w:rsidR="265DE1CB" w:rsidRDefault="265DE1CB" w:rsidP="71CFA649">
      <w:pPr>
        <w:pStyle w:val="MediumGrid21"/>
        <w:rPr>
          <w:rFonts w:asciiTheme="minorHAnsi" w:eastAsiaTheme="minorEastAsia" w:hAnsiTheme="minorHAnsi" w:cstheme="minorBidi"/>
          <w:color w:val="000000" w:themeColor="text1"/>
        </w:rPr>
      </w:pPr>
    </w:p>
    <w:p w14:paraId="6310CFE8" w14:textId="3082B52A" w:rsidR="265DE1CB" w:rsidRDefault="265DE1CB" w:rsidP="71CFA649">
      <w:pPr>
        <w:pStyle w:val="MediumGrid21"/>
        <w:rPr>
          <w:rFonts w:asciiTheme="minorHAnsi" w:eastAsiaTheme="minorEastAsia" w:hAnsiTheme="minorHAnsi" w:cstheme="minorBidi"/>
          <w:color w:val="000000" w:themeColor="text1"/>
        </w:rPr>
      </w:pPr>
    </w:p>
    <w:p w14:paraId="2C51847C" w14:textId="1596BAF6" w:rsidR="00352388" w:rsidRPr="003B67CD" w:rsidRDefault="00352388" w:rsidP="71CFA649">
      <w:pPr>
        <w:pStyle w:val="MediumGrid21"/>
        <w:rPr>
          <w:color w:val="000000" w:themeColor="text1"/>
        </w:rPr>
      </w:pPr>
    </w:p>
    <w:p w14:paraId="49CFF321" w14:textId="77777777" w:rsidR="00560C44" w:rsidRPr="003B67CD" w:rsidRDefault="00560C44" w:rsidP="71CFA649">
      <w:pPr>
        <w:pStyle w:val="MediumGrid21"/>
        <w:ind w:left="720" w:hanging="720"/>
        <w:rPr>
          <w:rFonts w:asciiTheme="minorHAnsi" w:eastAsiaTheme="minorEastAsia" w:hAnsiTheme="minorHAnsi" w:cstheme="minorBidi"/>
          <w:color w:val="000000" w:themeColor="text1"/>
        </w:rPr>
      </w:pPr>
    </w:p>
    <w:p w14:paraId="5B9A8A63" w14:textId="29CF682E" w:rsidR="00560C44" w:rsidRPr="003B67CD" w:rsidRDefault="13E8461C" w:rsidP="71CFA649">
      <w:pPr>
        <w:pStyle w:val="MediumGrid21"/>
        <w:ind w:left="720" w:hanging="720"/>
        <w:jc w:val="center"/>
        <w:rPr>
          <w:color w:val="000000" w:themeColor="text1"/>
        </w:rPr>
      </w:pPr>
      <w:r>
        <w:rPr>
          <w:noProof/>
        </w:rPr>
        <w:drawing>
          <wp:inline distT="0" distB="0" distL="0" distR="0" wp14:anchorId="7F5CEF46" wp14:editId="6365C46E">
            <wp:extent cx="4572000" cy="3886200"/>
            <wp:effectExtent l="0" t="0" r="0" b="0"/>
            <wp:docPr id="1898902598" name="Picture 189890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886200"/>
                    </a:xfrm>
                    <a:prstGeom prst="rect">
                      <a:avLst/>
                    </a:prstGeom>
                  </pic:spPr>
                </pic:pic>
              </a:graphicData>
            </a:graphic>
          </wp:inline>
        </w:drawing>
      </w:r>
    </w:p>
    <w:p w14:paraId="0AAEBA89" w14:textId="720B4783" w:rsidR="00560C44" w:rsidRPr="003B67CD" w:rsidRDefault="00560C44" w:rsidP="71CFA649">
      <w:pPr>
        <w:pStyle w:val="MediumGrid21"/>
        <w:ind w:left="720" w:hanging="720"/>
        <w:jc w:val="center"/>
        <w:rPr>
          <w:rFonts w:asciiTheme="minorHAnsi" w:eastAsiaTheme="minorEastAsia" w:hAnsiTheme="minorHAnsi" w:cstheme="minorBidi"/>
          <w:color w:val="000000" w:themeColor="text1"/>
        </w:rPr>
      </w:pPr>
    </w:p>
    <w:p w14:paraId="1066794A" w14:textId="77777777" w:rsidR="00560C44" w:rsidRPr="003B67CD" w:rsidRDefault="00560C44" w:rsidP="71CFA649">
      <w:pPr>
        <w:pStyle w:val="MediumGrid21"/>
        <w:ind w:left="720" w:hanging="720"/>
        <w:rPr>
          <w:rFonts w:asciiTheme="minorHAnsi" w:eastAsiaTheme="minorEastAsia" w:hAnsiTheme="minorHAnsi" w:cstheme="minorBidi"/>
          <w:color w:val="000000" w:themeColor="text1"/>
        </w:rPr>
      </w:pPr>
    </w:p>
    <w:p w14:paraId="260FDA5F" w14:textId="6005741D" w:rsidR="00F06D17" w:rsidRPr="003B67CD" w:rsidRDefault="007917A1"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8</w:t>
      </w:r>
      <w:r w:rsidR="0031130C" w:rsidRPr="71CFA649">
        <w:rPr>
          <w:rFonts w:asciiTheme="minorHAnsi" w:eastAsiaTheme="minorEastAsia" w:hAnsiTheme="minorHAnsi" w:cstheme="minorBidi"/>
          <w:color w:val="000000" w:themeColor="text1"/>
        </w:rPr>
        <w:t>.2</w:t>
      </w:r>
      <w:r>
        <w:tab/>
      </w:r>
      <w:r w:rsidR="00352388" w:rsidRPr="71CFA649">
        <w:rPr>
          <w:rFonts w:asciiTheme="minorHAnsi" w:eastAsiaTheme="minorEastAsia" w:hAnsiTheme="minorHAnsi" w:cstheme="minorBidi"/>
          <w:b/>
          <w:bCs/>
          <w:color w:val="000000" w:themeColor="text1"/>
        </w:rPr>
        <w:t>Timely information sharing</w:t>
      </w:r>
      <w:r w:rsidR="00352388" w:rsidRPr="71CFA649">
        <w:rPr>
          <w:rFonts w:asciiTheme="minorHAnsi" w:eastAsiaTheme="minorEastAsia" w:hAnsiTheme="minorHAnsi" w:cstheme="minorBidi"/>
          <w:color w:val="000000" w:themeColor="text1"/>
        </w:rPr>
        <w:t xml:space="preserve"> helps to ensure that children receive the right services, early help at the right time before the situation becomes acute. </w:t>
      </w:r>
      <w:r w:rsidR="0081490D" w:rsidRPr="71CFA649">
        <w:rPr>
          <w:rFonts w:asciiTheme="minorHAnsi" w:eastAsiaTheme="minorEastAsia" w:hAnsiTheme="minorHAnsi" w:cstheme="minorBidi"/>
          <w:color w:val="000000" w:themeColor="text1"/>
        </w:rPr>
        <w:t xml:space="preserve">The updated Working Together Guidance clarified that the Data Protection Act 2018 and General Data Protection Regulations (GDPR) do not prevent the sharing of information for the purposes of keeping children safe – see </w:t>
      </w:r>
      <w:r w:rsidR="42669346" w:rsidRPr="71CFA649">
        <w:rPr>
          <w:rFonts w:asciiTheme="minorHAnsi" w:eastAsiaTheme="minorEastAsia" w:hAnsiTheme="minorHAnsi" w:cstheme="minorBidi"/>
          <w:color w:val="000000" w:themeColor="text1"/>
        </w:rPr>
        <w:t xml:space="preserve">PTIUK </w:t>
      </w:r>
      <w:r w:rsidR="0081490D" w:rsidRPr="71CFA649">
        <w:rPr>
          <w:rFonts w:asciiTheme="minorHAnsi" w:eastAsiaTheme="minorEastAsia" w:hAnsiTheme="minorHAnsi" w:cstheme="minorBidi"/>
          <w:color w:val="000000" w:themeColor="text1"/>
        </w:rPr>
        <w:t xml:space="preserve">Confidentiality and Data Protection Policy. </w:t>
      </w:r>
    </w:p>
    <w:p w14:paraId="66553EE1" w14:textId="5C967FF6" w:rsidR="4C984A71" w:rsidRDefault="4C984A71" w:rsidP="71CFA649">
      <w:pPr>
        <w:pStyle w:val="MediumGrid21"/>
        <w:ind w:left="720" w:hanging="720"/>
        <w:rPr>
          <w:rFonts w:asciiTheme="minorHAnsi" w:eastAsiaTheme="minorEastAsia" w:hAnsiTheme="minorHAnsi" w:cstheme="minorBidi"/>
          <w:color w:val="000000" w:themeColor="text1"/>
        </w:rPr>
      </w:pPr>
    </w:p>
    <w:p w14:paraId="06D7209F" w14:textId="7A7FEFD6" w:rsidR="10778F27" w:rsidRDefault="10778F27"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8.3</w:t>
      </w:r>
      <w:r>
        <w:tab/>
      </w:r>
      <w:r w:rsidRPr="71CFA649">
        <w:rPr>
          <w:rFonts w:asciiTheme="minorHAnsi" w:eastAsiaTheme="minorEastAsia" w:hAnsiTheme="minorHAnsi" w:cstheme="minorBidi"/>
          <w:b/>
          <w:bCs/>
          <w:color w:val="000000" w:themeColor="text1"/>
        </w:rPr>
        <w:t>External reporting</w:t>
      </w:r>
      <w:r w:rsidRPr="71CFA649">
        <w:rPr>
          <w:rFonts w:asciiTheme="minorHAnsi" w:eastAsiaTheme="minorEastAsia" w:hAnsiTheme="minorHAnsi" w:cstheme="minorBidi"/>
          <w:color w:val="000000" w:themeColor="text1"/>
        </w:rPr>
        <w:t xml:space="preserve">: There are </w:t>
      </w:r>
      <w:proofErr w:type="gramStart"/>
      <w:r w:rsidRPr="71CFA649">
        <w:rPr>
          <w:rFonts w:asciiTheme="minorHAnsi" w:eastAsiaTheme="minorEastAsia" w:hAnsiTheme="minorHAnsi" w:cstheme="minorBidi"/>
          <w:color w:val="000000" w:themeColor="text1"/>
        </w:rPr>
        <w:t>a number of</w:t>
      </w:r>
      <w:proofErr w:type="gramEnd"/>
      <w:r w:rsidRPr="71CFA649">
        <w:rPr>
          <w:rFonts w:asciiTheme="minorHAnsi" w:eastAsiaTheme="minorEastAsia" w:hAnsiTheme="minorHAnsi" w:cstheme="minorBidi"/>
          <w:color w:val="000000" w:themeColor="text1"/>
        </w:rPr>
        <w:t xml:space="preserve"> situations </w:t>
      </w:r>
      <w:r w:rsidR="06D7A153" w:rsidRPr="71CFA649">
        <w:rPr>
          <w:rFonts w:asciiTheme="minorHAnsi" w:eastAsiaTheme="minorEastAsia" w:hAnsiTheme="minorHAnsi" w:cstheme="minorBidi"/>
          <w:color w:val="000000" w:themeColor="text1"/>
        </w:rPr>
        <w:t>there is</w:t>
      </w:r>
      <w:r w:rsidRPr="71CFA649">
        <w:rPr>
          <w:rFonts w:asciiTheme="minorHAnsi" w:eastAsiaTheme="minorEastAsia" w:hAnsiTheme="minorHAnsi" w:cstheme="minorBidi"/>
          <w:color w:val="000000" w:themeColor="text1"/>
        </w:rPr>
        <w:t xml:space="preserve"> a legal duty to report a </w:t>
      </w:r>
      <w:r w:rsidR="088F7A58" w:rsidRPr="71CFA649">
        <w:rPr>
          <w:rFonts w:asciiTheme="minorHAnsi" w:eastAsiaTheme="minorEastAsia" w:hAnsiTheme="minorHAnsi" w:cstheme="minorBidi"/>
          <w:color w:val="000000" w:themeColor="text1"/>
        </w:rPr>
        <w:t>safeguarding concern or serious incident</w:t>
      </w:r>
      <w:r w:rsidRPr="71CFA649">
        <w:rPr>
          <w:rFonts w:asciiTheme="minorHAnsi" w:eastAsiaTheme="minorEastAsia" w:hAnsiTheme="minorHAnsi" w:cstheme="minorBidi"/>
          <w:color w:val="000000" w:themeColor="text1"/>
        </w:rPr>
        <w:t xml:space="preserve"> to external bodies including the </w:t>
      </w:r>
      <w:r w:rsidR="50512B8A" w:rsidRPr="71CFA649">
        <w:rPr>
          <w:rFonts w:asciiTheme="minorHAnsi" w:eastAsiaTheme="minorEastAsia" w:hAnsiTheme="minorHAnsi" w:cstheme="minorBidi"/>
          <w:color w:val="000000" w:themeColor="text1"/>
        </w:rPr>
        <w:t xml:space="preserve">Chief Inspector of Education, Children's Services and Skills (CIECSS, </w:t>
      </w:r>
      <w:r w:rsidR="4B108235" w:rsidRPr="71CFA649">
        <w:rPr>
          <w:rFonts w:asciiTheme="minorHAnsi" w:eastAsiaTheme="minorEastAsia" w:hAnsiTheme="minorHAnsi" w:cstheme="minorBidi"/>
          <w:color w:val="000000" w:themeColor="text1"/>
        </w:rPr>
        <w:t>linked to</w:t>
      </w:r>
      <w:r w:rsidR="50512B8A"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OFSTED</w:t>
      </w:r>
      <w:r w:rsidR="4FE24FDC" w:rsidRPr="71CFA649">
        <w:rPr>
          <w:rFonts w:asciiTheme="minorHAnsi" w:eastAsiaTheme="minorEastAsia" w:hAnsiTheme="minorHAnsi" w:cstheme="minorBidi"/>
          <w:color w:val="000000" w:themeColor="text1"/>
        </w:rPr>
        <w:t>), the Local Au</w:t>
      </w:r>
      <w:r w:rsidR="29EC34CF" w:rsidRPr="71CFA649">
        <w:rPr>
          <w:rFonts w:asciiTheme="minorHAnsi" w:eastAsiaTheme="minorEastAsia" w:hAnsiTheme="minorHAnsi" w:cstheme="minorBidi"/>
          <w:color w:val="000000" w:themeColor="text1"/>
        </w:rPr>
        <w:t>thorities and, in the case of the death of a child, the Secretary of State. This reporting is the responsibility of the Registered Service Manager</w:t>
      </w:r>
      <w:r w:rsidR="47345F89" w:rsidRPr="71CFA649">
        <w:rPr>
          <w:rFonts w:asciiTheme="minorHAnsi" w:eastAsiaTheme="minorEastAsia" w:hAnsiTheme="minorHAnsi" w:cstheme="minorBidi"/>
          <w:color w:val="000000" w:themeColor="text1"/>
        </w:rPr>
        <w:t xml:space="preserve">. Full details of when external reporting is required and who needs to be informed are detailed in the Supported Accommodation (England) Regulations 2023 </w:t>
      </w:r>
      <w:r w:rsidR="2CED6886" w:rsidRPr="71CFA649">
        <w:rPr>
          <w:rFonts w:asciiTheme="minorHAnsi" w:eastAsiaTheme="minorEastAsia" w:hAnsiTheme="minorHAnsi" w:cstheme="minorBidi"/>
          <w:color w:val="000000" w:themeColor="text1"/>
        </w:rPr>
        <w:t>Section 2</w:t>
      </w:r>
      <w:r w:rsidR="662A13EB" w:rsidRPr="71CFA649">
        <w:rPr>
          <w:rFonts w:asciiTheme="minorHAnsi" w:eastAsiaTheme="minorEastAsia" w:hAnsiTheme="minorHAnsi" w:cstheme="minorBidi"/>
          <w:color w:val="000000" w:themeColor="text1"/>
        </w:rPr>
        <w:t>7</w:t>
      </w:r>
      <w:r w:rsidR="2CED6886" w:rsidRPr="71CFA649">
        <w:rPr>
          <w:rFonts w:asciiTheme="minorHAnsi" w:eastAsiaTheme="minorEastAsia" w:hAnsiTheme="minorHAnsi" w:cstheme="minorBidi"/>
          <w:color w:val="000000" w:themeColor="text1"/>
        </w:rPr>
        <w:t xml:space="preserve"> (</w:t>
      </w:r>
      <w:r w:rsidR="1B939106" w:rsidRPr="71CFA649">
        <w:rPr>
          <w:rFonts w:asciiTheme="minorHAnsi" w:eastAsiaTheme="minorEastAsia" w:hAnsiTheme="minorHAnsi" w:cstheme="minorBidi"/>
          <w:color w:val="000000" w:themeColor="text1"/>
        </w:rPr>
        <w:t>repr</w:t>
      </w:r>
      <w:r w:rsidR="2CED6886" w:rsidRPr="71CFA649">
        <w:rPr>
          <w:rFonts w:asciiTheme="minorHAnsi" w:eastAsiaTheme="minorEastAsia" w:hAnsiTheme="minorHAnsi" w:cstheme="minorBidi"/>
          <w:color w:val="000000" w:themeColor="text1"/>
        </w:rPr>
        <w:t>o</w:t>
      </w:r>
      <w:r w:rsidR="1B939106" w:rsidRPr="71CFA649">
        <w:rPr>
          <w:rFonts w:asciiTheme="minorHAnsi" w:eastAsiaTheme="minorEastAsia" w:hAnsiTheme="minorHAnsi" w:cstheme="minorBidi"/>
          <w:color w:val="000000" w:themeColor="text1"/>
        </w:rPr>
        <w:t>duced in</w:t>
      </w:r>
      <w:r w:rsidR="2CED6886" w:rsidRPr="71CFA649">
        <w:rPr>
          <w:rFonts w:asciiTheme="minorHAnsi" w:eastAsiaTheme="minorEastAsia" w:hAnsiTheme="minorHAnsi" w:cstheme="minorBidi"/>
          <w:color w:val="000000" w:themeColor="text1"/>
        </w:rPr>
        <w:t xml:space="preserve"> Annex A)</w:t>
      </w:r>
    </w:p>
    <w:p w14:paraId="3CDF79EE" w14:textId="77777777" w:rsidR="00EA7B27" w:rsidRPr="003B67CD" w:rsidRDefault="00EA7B27" w:rsidP="71CFA649">
      <w:pPr>
        <w:pStyle w:val="MediumGrid21"/>
        <w:rPr>
          <w:rFonts w:asciiTheme="minorHAnsi" w:eastAsiaTheme="minorEastAsia" w:hAnsiTheme="minorHAnsi" w:cstheme="minorBidi"/>
          <w:color w:val="000000" w:themeColor="text1"/>
        </w:rPr>
      </w:pPr>
    </w:p>
    <w:p w14:paraId="3F09E5E9" w14:textId="1D282C11" w:rsidR="00EA7B27" w:rsidRPr="003B67CD" w:rsidRDefault="007917A1"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9</w:t>
      </w:r>
      <w:r w:rsidR="0031130C" w:rsidRPr="71CFA649">
        <w:rPr>
          <w:rFonts w:asciiTheme="minorHAnsi" w:eastAsiaTheme="minorEastAsia" w:hAnsiTheme="minorHAnsi" w:cstheme="minorBidi"/>
          <w:b/>
          <w:bCs/>
          <w:color w:val="000000" w:themeColor="text1"/>
        </w:rPr>
        <w:t>.</w:t>
      </w:r>
      <w:r>
        <w:tab/>
      </w:r>
      <w:r w:rsidR="58E404CB" w:rsidRPr="71CFA649">
        <w:rPr>
          <w:rFonts w:asciiTheme="minorHAnsi" w:eastAsiaTheme="minorEastAsia" w:hAnsiTheme="minorHAnsi" w:cstheme="minorBidi"/>
          <w:b/>
          <w:bCs/>
          <w:color w:val="000000" w:themeColor="text1"/>
        </w:rPr>
        <w:t xml:space="preserve">Procedure - </w:t>
      </w:r>
      <w:r w:rsidR="00941A35" w:rsidRPr="71CFA649">
        <w:rPr>
          <w:rFonts w:asciiTheme="minorHAnsi" w:eastAsiaTheme="minorEastAsia" w:hAnsiTheme="minorHAnsi" w:cstheme="minorBidi"/>
          <w:b/>
          <w:bCs/>
          <w:color w:val="000000" w:themeColor="text1"/>
        </w:rPr>
        <w:t>Record</w:t>
      </w:r>
    </w:p>
    <w:p w14:paraId="5C64D3E1" w14:textId="64557F84" w:rsidR="00544244" w:rsidRPr="003B67CD" w:rsidRDefault="00941A35" w:rsidP="71CFA649">
      <w:pPr>
        <w:pStyle w:val="MediumGrid21"/>
        <w:rPr>
          <w:rFonts w:asciiTheme="minorHAnsi" w:eastAsiaTheme="minorEastAsia" w:hAnsiTheme="minorHAnsi" w:cstheme="minorBidi"/>
          <w:i/>
          <w:iCs/>
          <w:color w:val="000000" w:themeColor="text1"/>
        </w:rPr>
      </w:pPr>
      <w:r w:rsidRPr="71CFA649">
        <w:rPr>
          <w:rFonts w:asciiTheme="minorHAnsi" w:eastAsiaTheme="minorEastAsia" w:hAnsiTheme="minorHAnsi" w:cstheme="minorBidi"/>
          <w:color w:val="000000" w:themeColor="text1"/>
        </w:rPr>
        <w:t xml:space="preserve"> </w:t>
      </w:r>
    </w:p>
    <w:p w14:paraId="490D69B6" w14:textId="47282C14" w:rsidR="005A7FCD" w:rsidRPr="003B67CD" w:rsidRDefault="007917A1"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9</w:t>
      </w:r>
      <w:r w:rsidR="0031130C" w:rsidRPr="71CFA649">
        <w:rPr>
          <w:rFonts w:asciiTheme="minorHAnsi" w:eastAsiaTheme="minorEastAsia" w:hAnsiTheme="minorHAnsi" w:cstheme="minorBidi"/>
          <w:color w:val="000000" w:themeColor="text1"/>
        </w:rPr>
        <w:t>.1</w:t>
      </w:r>
      <w:r>
        <w:tab/>
      </w:r>
      <w:r w:rsidR="00EA7B27" w:rsidRPr="71CFA649">
        <w:rPr>
          <w:rFonts w:asciiTheme="minorHAnsi" w:eastAsiaTheme="minorEastAsia" w:hAnsiTheme="minorHAnsi" w:cstheme="minorBidi"/>
          <w:color w:val="000000" w:themeColor="text1"/>
        </w:rPr>
        <w:t>I</w:t>
      </w:r>
      <w:r w:rsidR="00941A35" w:rsidRPr="71CFA649">
        <w:rPr>
          <w:rFonts w:asciiTheme="minorHAnsi" w:eastAsiaTheme="minorEastAsia" w:hAnsiTheme="minorHAnsi" w:cstheme="minorBidi"/>
          <w:color w:val="000000" w:themeColor="text1"/>
        </w:rPr>
        <w:t>t</w:t>
      </w:r>
      <w:r w:rsidR="00B25F63" w:rsidRPr="71CFA649">
        <w:rPr>
          <w:rFonts w:asciiTheme="minorHAnsi" w:eastAsiaTheme="minorEastAsia" w:hAnsiTheme="minorHAnsi" w:cstheme="minorBidi"/>
          <w:i/>
          <w:iCs/>
          <w:color w:val="000000" w:themeColor="text1"/>
        </w:rPr>
        <w:t xml:space="preserve"> </w:t>
      </w:r>
      <w:r w:rsidR="00B25F63" w:rsidRPr="71CFA649">
        <w:rPr>
          <w:rFonts w:asciiTheme="minorHAnsi" w:eastAsiaTheme="minorEastAsia" w:hAnsiTheme="minorHAnsi" w:cstheme="minorBidi"/>
          <w:color w:val="000000" w:themeColor="text1"/>
        </w:rPr>
        <w:t>is</w:t>
      </w:r>
      <w:r w:rsidR="00941A35" w:rsidRPr="71CFA649">
        <w:rPr>
          <w:rFonts w:asciiTheme="minorHAnsi" w:eastAsiaTheme="minorEastAsia" w:hAnsiTheme="minorHAnsi" w:cstheme="minorBidi"/>
          <w:color w:val="000000" w:themeColor="text1"/>
        </w:rPr>
        <w:t xml:space="preserve"> important to keep accurate and detailed </w:t>
      </w:r>
      <w:r w:rsidR="00EA7B27" w:rsidRPr="71CFA649">
        <w:rPr>
          <w:rFonts w:asciiTheme="minorHAnsi" w:eastAsiaTheme="minorEastAsia" w:hAnsiTheme="minorHAnsi" w:cstheme="minorBidi"/>
          <w:color w:val="000000" w:themeColor="text1"/>
        </w:rPr>
        <w:t xml:space="preserve">written </w:t>
      </w:r>
      <w:r w:rsidR="00941A35" w:rsidRPr="71CFA649">
        <w:rPr>
          <w:rFonts w:asciiTheme="minorHAnsi" w:eastAsiaTheme="minorEastAsia" w:hAnsiTheme="minorHAnsi" w:cstheme="minorBidi"/>
          <w:color w:val="000000" w:themeColor="text1"/>
        </w:rPr>
        <w:t>notes</w:t>
      </w:r>
      <w:r w:rsidR="002F0831" w:rsidRPr="71CFA649">
        <w:rPr>
          <w:rFonts w:asciiTheme="minorHAnsi" w:eastAsiaTheme="minorEastAsia" w:hAnsiTheme="minorHAnsi" w:cstheme="minorBidi"/>
          <w:color w:val="000000" w:themeColor="text1"/>
        </w:rPr>
        <w:t>:</w:t>
      </w:r>
    </w:p>
    <w:p w14:paraId="3A7B7981" w14:textId="77777777" w:rsidR="00492055" w:rsidRPr="003B67CD" w:rsidRDefault="00492055" w:rsidP="71CFA649">
      <w:pPr>
        <w:pStyle w:val="MediumGrid21"/>
        <w:ind w:left="720" w:hanging="720"/>
        <w:rPr>
          <w:rFonts w:asciiTheme="minorHAnsi" w:eastAsiaTheme="minorEastAsia" w:hAnsiTheme="minorHAnsi" w:cstheme="minorBidi"/>
          <w:color w:val="000000" w:themeColor="text1"/>
        </w:rPr>
      </w:pPr>
    </w:p>
    <w:p w14:paraId="611DD438" w14:textId="77777777" w:rsidR="003716CB" w:rsidRPr="003B67CD" w:rsidRDefault="003716CB" w:rsidP="71CFA649">
      <w:pPr>
        <w:pStyle w:val="MediumGrid21"/>
        <w:numPr>
          <w:ilvl w:val="0"/>
          <w:numId w:val="1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the child’s details (name, age, address)</w:t>
      </w:r>
    </w:p>
    <w:p w14:paraId="50636506" w14:textId="12360A68" w:rsidR="003716CB" w:rsidRPr="003B67CD" w:rsidRDefault="003716CB" w:rsidP="71CFA649">
      <w:pPr>
        <w:pStyle w:val="MediumGrid21"/>
        <w:numPr>
          <w:ilvl w:val="0"/>
          <w:numId w:val="1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what the child said or did that </w:t>
      </w:r>
      <w:r w:rsidR="006E38C5" w:rsidRPr="71CFA649">
        <w:rPr>
          <w:rFonts w:asciiTheme="minorHAnsi" w:eastAsiaTheme="minorEastAsia" w:hAnsiTheme="minorHAnsi" w:cstheme="minorBidi"/>
          <w:color w:val="000000" w:themeColor="text1"/>
        </w:rPr>
        <w:t>give</w:t>
      </w:r>
      <w:r w:rsidR="00457F59"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cause for concern (write down their exact words)</w:t>
      </w:r>
    </w:p>
    <w:p w14:paraId="10277A9D" w14:textId="381C5E89" w:rsidR="003716CB" w:rsidRPr="003B67CD" w:rsidRDefault="003716CB" w:rsidP="71CFA649">
      <w:pPr>
        <w:pStyle w:val="MediumGrid21"/>
        <w:numPr>
          <w:ilvl w:val="0"/>
          <w:numId w:val="1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any information given</w:t>
      </w:r>
      <w:r w:rsidR="00A86A4A" w:rsidRPr="71CFA649">
        <w:rPr>
          <w:rFonts w:asciiTheme="minorHAnsi" w:eastAsiaTheme="minorEastAsia" w:hAnsiTheme="minorHAnsi" w:cstheme="minorBidi"/>
          <w:color w:val="000000" w:themeColor="text1"/>
        </w:rPr>
        <w:t xml:space="preserve"> to</w:t>
      </w:r>
      <w:r w:rsidRPr="71CFA649">
        <w:rPr>
          <w:rFonts w:asciiTheme="minorHAnsi" w:eastAsiaTheme="minorEastAsia" w:hAnsiTheme="minorHAnsi" w:cstheme="minorBidi"/>
          <w:color w:val="000000" w:themeColor="text1"/>
        </w:rPr>
        <w:t xml:space="preserve"> you about the alleged </w:t>
      </w:r>
      <w:proofErr w:type="gramStart"/>
      <w:r w:rsidRPr="71CFA649">
        <w:rPr>
          <w:rFonts w:asciiTheme="minorHAnsi" w:eastAsiaTheme="minorEastAsia" w:hAnsiTheme="minorHAnsi" w:cstheme="minorBidi"/>
          <w:color w:val="000000" w:themeColor="text1"/>
        </w:rPr>
        <w:t>abuser</w:t>
      </w:r>
      <w:proofErr w:type="gramEnd"/>
    </w:p>
    <w:p w14:paraId="336382E4" w14:textId="5AC89DFC" w:rsidR="002A5D62" w:rsidRPr="003B67CD" w:rsidRDefault="00A60AE7" w:rsidP="71CFA649">
      <w:pPr>
        <w:pStyle w:val="MediumGrid21"/>
        <w:numPr>
          <w:ilvl w:val="0"/>
          <w:numId w:val="1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injuries should be recorded on a body map as </w:t>
      </w:r>
      <w:proofErr w:type="gramStart"/>
      <w:r w:rsidRPr="71CFA649">
        <w:rPr>
          <w:rFonts w:asciiTheme="minorHAnsi" w:eastAsiaTheme="minorEastAsia" w:hAnsiTheme="minorHAnsi" w:cstheme="minorBidi"/>
          <w:color w:val="000000" w:themeColor="text1"/>
        </w:rPr>
        <w:t>appropriate</w:t>
      </w:r>
      <w:proofErr w:type="gramEnd"/>
      <w:r w:rsidRPr="71CFA649">
        <w:rPr>
          <w:rFonts w:asciiTheme="minorHAnsi" w:eastAsiaTheme="minorEastAsia" w:hAnsiTheme="minorHAnsi" w:cstheme="minorBidi"/>
          <w:color w:val="000000" w:themeColor="text1"/>
        </w:rPr>
        <w:t xml:space="preserve"> </w:t>
      </w:r>
    </w:p>
    <w:p w14:paraId="10B093AB" w14:textId="77777777" w:rsidR="003716CB" w:rsidRPr="003B67CD" w:rsidRDefault="003716CB" w:rsidP="71CFA649">
      <w:pPr>
        <w:pStyle w:val="MediumGrid21"/>
        <w:rPr>
          <w:rFonts w:asciiTheme="minorHAnsi" w:eastAsiaTheme="minorEastAsia" w:hAnsiTheme="minorHAnsi" w:cstheme="minorBidi"/>
          <w:color w:val="000000" w:themeColor="text1"/>
        </w:rPr>
      </w:pPr>
    </w:p>
    <w:p w14:paraId="64AB45BF" w14:textId="2DD1D990" w:rsidR="00941A35" w:rsidRPr="003B67CD" w:rsidRDefault="007917A1" w:rsidP="71CFA649">
      <w:pPr>
        <w:pStyle w:val="MediumGrid21"/>
        <w:ind w:left="720" w:hanging="720"/>
        <w:rPr>
          <w:rFonts w:asciiTheme="minorHAnsi" w:eastAsiaTheme="minorEastAsia" w:hAnsiTheme="minorHAnsi" w:cstheme="minorBidi"/>
          <w:i/>
          <w:iCs/>
          <w:color w:val="000000" w:themeColor="text1"/>
        </w:rPr>
      </w:pPr>
      <w:r w:rsidRPr="71CFA649">
        <w:rPr>
          <w:rFonts w:asciiTheme="minorHAnsi" w:eastAsiaTheme="minorEastAsia" w:hAnsiTheme="minorHAnsi" w:cstheme="minorBidi"/>
          <w:color w:val="000000" w:themeColor="text1"/>
        </w:rPr>
        <w:t>9</w:t>
      </w:r>
      <w:r w:rsidR="0031130C" w:rsidRPr="71CFA649">
        <w:rPr>
          <w:rFonts w:asciiTheme="minorHAnsi" w:eastAsiaTheme="minorEastAsia" w:hAnsiTheme="minorHAnsi" w:cstheme="minorBidi"/>
          <w:color w:val="000000" w:themeColor="text1"/>
        </w:rPr>
        <w:t>.2</w:t>
      </w:r>
      <w:r>
        <w:tab/>
      </w:r>
      <w:r w:rsidR="00941A35" w:rsidRPr="71CFA649">
        <w:rPr>
          <w:rFonts w:asciiTheme="minorHAnsi" w:eastAsiaTheme="minorEastAsia" w:hAnsiTheme="minorHAnsi" w:cstheme="minorBidi"/>
          <w:color w:val="000000" w:themeColor="text1"/>
        </w:rPr>
        <w:t xml:space="preserve">We use a </w:t>
      </w:r>
      <w:r w:rsidR="00941A35" w:rsidRPr="71CFA649">
        <w:rPr>
          <w:rFonts w:asciiTheme="minorHAnsi" w:eastAsiaTheme="minorEastAsia" w:hAnsiTheme="minorHAnsi" w:cstheme="minorBidi"/>
          <w:b/>
          <w:bCs/>
          <w:color w:val="000000" w:themeColor="text1"/>
        </w:rPr>
        <w:t>record of concern</w:t>
      </w:r>
      <w:r w:rsidR="00941A35" w:rsidRPr="71CFA649">
        <w:rPr>
          <w:rFonts w:asciiTheme="minorHAnsi" w:eastAsiaTheme="minorEastAsia" w:hAnsiTheme="minorHAnsi" w:cstheme="minorBidi"/>
          <w:color w:val="000000" w:themeColor="text1"/>
        </w:rPr>
        <w:t xml:space="preserve"> form for safeguarding reporting. Forms must be saved securely, and promptly escalated to the appropriate designated</w:t>
      </w:r>
      <w:r w:rsidR="00A86A4A" w:rsidRPr="71CFA649">
        <w:rPr>
          <w:rFonts w:asciiTheme="minorHAnsi" w:eastAsiaTheme="minorEastAsia" w:hAnsiTheme="minorHAnsi" w:cstheme="minorBidi"/>
          <w:color w:val="000000" w:themeColor="text1"/>
        </w:rPr>
        <w:t xml:space="preserve"> safeguarding</w:t>
      </w:r>
      <w:r w:rsidR="00941A35" w:rsidRPr="71CFA649">
        <w:rPr>
          <w:rFonts w:asciiTheme="minorHAnsi" w:eastAsiaTheme="minorEastAsia" w:hAnsiTheme="minorHAnsi" w:cstheme="minorBidi"/>
          <w:color w:val="000000" w:themeColor="text1"/>
        </w:rPr>
        <w:t xml:space="preserve"> staff member – see incident reporting policy. </w:t>
      </w:r>
    </w:p>
    <w:p w14:paraId="4C17E256" w14:textId="77777777" w:rsidR="00941A35" w:rsidRPr="003B67CD" w:rsidRDefault="00941A35" w:rsidP="71CFA649">
      <w:pPr>
        <w:pStyle w:val="MediumGrid21"/>
        <w:rPr>
          <w:rFonts w:asciiTheme="minorHAnsi" w:eastAsiaTheme="minorEastAsia" w:hAnsiTheme="minorHAnsi" w:cstheme="minorBidi"/>
          <w:color w:val="000000" w:themeColor="text1"/>
        </w:rPr>
      </w:pPr>
    </w:p>
    <w:p w14:paraId="357EEC03" w14:textId="6623A7B1" w:rsidR="00FC5F99" w:rsidRPr="003B67CD" w:rsidRDefault="0031130C"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1</w:t>
      </w:r>
      <w:r w:rsidR="0018764B" w:rsidRPr="71CFA649">
        <w:rPr>
          <w:rFonts w:asciiTheme="minorHAnsi" w:eastAsiaTheme="minorEastAsia" w:hAnsiTheme="minorHAnsi" w:cstheme="minorBidi"/>
          <w:b/>
          <w:bCs/>
          <w:color w:val="000000" w:themeColor="text1"/>
        </w:rPr>
        <w:t>0</w:t>
      </w:r>
      <w:r w:rsidRPr="71CFA649">
        <w:rPr>
          <w:rFonts w:asciiTheme="minorHAnsi" w:eastAsiaTheme="minorEastAsia" w:hAnsiTheme="minorHAnsi" w:cstheme="minorBidi"/>
          <w:b/>
          <w:bCs/>
          <w:color w:val="000000" w:themeColor="text1"/>
        </w:rPr>
        <w:t>.</w:t>
      </w:r>
      <w:r>
        <w:tab/>
      </w:r>
      <w:r w:rsidR="269EA264" w:rsidRPr="71CFA649">
        <w:rPr>
          <w:rFonts w:asciiTheme="minorHAnsi" w:eastAsiaTheme="minorEastAsia" w:hAnsiTheme="minorHAnsi" w:cstheme="minorBidi"/>
          <w:b/>
          <w:bCs/>
          <w:color w:val="000000" w:themeColor="text1"/>
        </w:rPr>
        <w:t xml:space="preserve">Procedure - </w:t>
      </w:r>
      <w:r w:rsidR="00941A35" w:rsidRPr="71CFA649">
        <w:rPr>
          <w:rFonts w:asciiTheme="minorHAnsi" w:eastAsiaTheme="minorEastAsia" w:hAnsiTheme="minorHAnsi" w:cstheme="minorBidi"/>
          <w:b/>
          <w:bCs/>
          <w:color w:val="000000" w:themeColor="text1"/>
        </w:rPr>
        <w:t xml:space="preserve">Refer </w:t>
      </w:r>
    </w:p>
    <w:p w14:paraId="794C01E6" w14:textId="77777777" w:rsidR="00CD3DF8" w:rsidRPr="003B67CD" w:rsidRDefault="00CD3DF8" w:rsidP="71CFA649">
      <w:pPr>
        <w:pStyle w:val="MediumGrid21"/>
        <w:rPr>
          <w:rFonts w:asciiTheme="minorHAnsi" w:eastAsiaTheme="minorEastAsia" w:hAnsiTheme="minorHAnsi" w:cstheme="minorBidi"/>
          <w:color w:val="000000" w:themeColor="text1"/>
        </w:rPr>
      </w:pPr>
    </w:p>
    <w:p w14:paraId="17647FC1" w14:textId="4E88E7EB" w:rsidR="00CD3DF8" w:rsidRPr="003B67CD" w:rsidRDefault="0031130C"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w:t>
      </w:r>
      <w:r w:rsidR="0018764B" w:rsidRPr="71CFA649">
        <w:rPr>
          <w:rFonts w:asciiTheme="minorHAnsi" w:eastAsiaTheme="minorEastAsia" w:hAnsiTheme="minorHAnsi" w:cstheme="minorBidi"/>
          <w:color w:val="000000" w:themeColor="text1"/>
        </w:rPr>
        <w:t>0</w:t>
      </w:r>
      <w:r w:rsidRPr="71CFA649">
        <w:rPr>
          <w:rFonts w:asciiTheme="minorHAnsi" w:eastAsiaTheme="minorEastAsia" w:hAnsiTheme="minorHAnsi" w:cstheme="minorBidi"/>
          <w:color w:val="000000" w:themeColor="text1"/>
        </w:rPr>
        <w:t>.1</w:t>
      </w:r>
      <w:r>
        <w:tab/>
      </w:r>
      <w:r w:rsidR="00D7000E" w:rsidRPr="71CFA649">
        <w:rPr>
          <w:rFonts w:asciiTheme="minorHAnsi" w:eastAsiaTheme="minorEastAsia" w:hAnsiTheme="minorHAnsi" w:cstheme="minorBidi"/>
          <w:b/>
          <w:bCs/>
          <w:color w:val="000000" w:themeColor="text1"/>
        </w:rPr>
        <w:t xml:space="preserve">Children not </w:t>
      </w:r>
      <w:r w:rsidR="00566822" w:rsidRPr="71CFA649">
        <w:rPr>
          <w:rFonts w:asciiTheme="minorHAnsi" w:eastAsiaTheme="minorEastAsia" w:hAnsiTheme="minorHAnsi" w:cstheme="minorBidi"/>
          <w:b/>
          <w:bCs/>
          <w:color w:val="000000" w:themeColor="text1"/>
        </w:rPr>
        <w:t xml:space="preserve">supported by </w:t>
      </w:r>
      <w:r w:rsidR="00D7000E" w:rsidRPr="71CFA649">
        <w:rPr>
          <w:rFonts w:asciiTheme="minorHAnsi" w:eastAsiaTheme="minorEastAsia" w:hAnsiTheme="minorHAnsi" w:cstheme="minorBidi"/>
          <w:b/>
          <w:bCs/>
          <w:color w:val="000000" w:themeColor="text1"/>
        </w:rPr>
        <w:t>Social Services</w:t>
      </w:r>
      <w:r w:rsidR="00234D45" w:rsidRPr="71CFA649">
        <w:rPr>
          <w:rFonts w:asciiTheme="minorHAnsi" w:eastAsiaTheme="minorEastAsia" w:hAnsiTheme="minorHAnsi" w:cstheme="minorBidi"/>
          <w:b/>
          <w:bCs/>
          <w:color w:val="000000" w:themeColor="text1"/>
        </w:rPr>
        <w:t xml:space="preserve"> </w:t>
      </w:r>
      <w:r w:rsidR="00566822" w:rsidRPr="71CFA649">
        <w:rPr>
          <w:rFonts w:asciiTheme="minorHAnsi" w:eastAsiaTheme="minorEastAsia" w:hAnsiTheme="minorHAnsi" w:cstheme="minorBidi"/>
          <w:b/>
          <w:bCs/>
          <w:color w:val="000000" w:themeColor="text1"/>
        </w:rPr>
        <w:t>-</w:t>
      </w:r>
      <w:r w:rsidR="00566822" w:rsidRPr="71CFA649">
        <w:rPr>
          <w:rFonts w:asciiTheme="minorHAnsi" w:eastAsiaTheme="minorEastAsia" w:hAnsiTheme="minorHAnsi" w:cstheme="minorBidi"/>
          <w:color w:val="000000" w:themeColor="text1"/>
        </w:rPr>
        <w:t xml:space="preserve"> r</w:t>
      </w:r>
      <w:r w:rsidR="000A64BC" w:rsidRPr="71CFA649">
        <w:rPr>
          <w:rFonts w:asciiTheme="minorHAnsi" w:eastAsiaTheme="minorEastAsia" w:hAnsiTheme="minorHAnsi" w:cstheme="minorBidi"/>
          <w:color w:val="000000" w:themeColor="text1"/>
        </w:rPr>
        <w:t xml:space="preserve">eferrals </w:t>
      </w:r>
      <w:r w:rsidR="0032492A" w:rsidRPr="71CFA649">
        <w:rPr>
          <w:rFonts w:asciiTheme="minorHAnsi" w:eastAsiaTheme="minorEastAsia" w:hAnsiTheme="minorHAnsi" w:cstheme="minorBidi"/>
          <w:color w:val="000000" w:themeColor="text1"/>
        </w:rPr>
        <w:t xml:space="preserve">to local Children’s Services </w:t>
      </w:r>
      <w:r w:rsidR="000A64BC" w:rsidRPr="71CFA649">
        <w:rPr>
          <w:rFonts w:asciiTheme="minorHAnsi" w:eastAsiaTheme="minorEastAsia" w:hAnsiTheme="minorHAnsi" w:cstheme="minorBidi"/>
          <w:color w:val="000000" w:themeColor="text1"/>
        </w:rPr>
        <w:t>must be made on the same day where harm or risk of harm has been identified. If concerns arise out of office hours, referrals must be made to the relevant local authority out of hours service – see On Call information.</w:t>
      </w:r>
    </w:p>
    <w:p w14:paraId="7A2D4E01" w14:textId="77777777" w:rsidR="00CD3DF8" w:rsidRPr="003B67CD" w:rsidRDefault="00CD3DF8" w:rsidP="71CFA649">
      <w:pPr>
        <w:pStyle w:val="MediumGrid21"/>
        <w:rPr>
          <w:rFonts w:asciiTheme="minorHAnsi" w:eastAsiaTheme="minorEastAsia" w:hAnsiTheme="minorHAnsi" w:cstheme="minorBidi"/>
          <w:color w:val="000000" w:themeColor="text1"/>
        </w:rPr>
      </w:pPr>
    </w:p>
    <w:p w14:paraId="24ED3776" w14:textId="327B5C67" w:rsidR="002A35FE" w:rsidRPr="003B67CD" w:rsidRDefault="0031130C"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w:t>
      </w:r>
      <w:r w:rsidR="0018764B" w:rsidRPr="71CFA649">
        <w:rPr>
          <w:rFonts w:asciiTheme="minorHAnsi" w:eastAsiaTheme="minorEastAsia" w:hAnsiTheme="minorHAnsi" w:cstheme="minorBidi"/>
          <w:color w:val="000000" w:themeColor="text1"/>
        </w:rPr>
        <w:t>0</w:t>
      </w:r>
      <w:r w:rsidRPr="71CFA649">
        <w:rPr>
          <w:rFonts w:asciiTheme="minorHAnsi" w:eastAsiaTheme="minorEastAsia" w:hAnsiTheme="minorHAnsi" w:cstheme="minorBidi"/>
          <w:color w:val="000000" w:themeColor="text1"/>
        </w:rPr>
        <w:t>.2</w:t>
      </w:r>
      <w:r>
        <w:tab/>
      </w:r>
      <w:r w:rsidR="000A64BC" w:rsidRPr="71CFA649">
        <w:rPr>
          <w:rFonts w:asciiTheme="minorHAnsi" w:eastAsiaTheme="minorEastAsia" w:hAnsiTheme="minorHAnsi" w:cstheme="minorBidi"/>
          <w:color w:val="000000" w:themeColor="text1"/>
        </w:rPr>
        <w:t>Children’s Services are required to provide referrers with a response within 24 hours of receiving a referral and acknowledge receipt</w:t>
      </w:r>
      <w:r w:rsidR="00B80BEC" w:rsidRPr="71CFA649">
        <w:rPr>
          <w:rFonts w:asciiTheme="minorHAnsi" w:eastAsiaTheme="minorEastAsia" w:hAnsiTheme="minorHAnsi" w:cstheme="minorBidi"/>
          <w:b/>
          <w:bCs/>
          <w:color w:val="000000" w:themeColor="text1"/>
        </w:rPr>
        <w:t xml:space="preserve">. </w:t>
      </w:r>
      <w:r w:rsidR="000A64BC" w:rsidRPr="71CFA649">
        <w:rPr>
          <w:rFonts w:asciiTheme="minorHAnsi" w:eastAsiaTheme="minorEastAsia" w:hAnsiTheme="minorHAnsi" w:cstheme="minorBidi"/>
          <w:color w:val="000000" w:themeColor="text1"/>
        </w:rPr>
        <w:t xml:space="preserve">If no response has been received within 48 hours, the staff member or their manager must contact the local authority again and, if necessary, ask to speak to a line manager to establish progress.  If the local authority’s response is inadequate, or </w:t>
      </w:r>
      <w:r w:rsidR="00CB498E" w:rsidRPr="71CFA649">
        <w:rPr>
          <w:rFonts w:asciiTheme="minorHAnsi" w:eastAsiaTheme="minorEastAsia" w:hAnsiTheme="minorHAnsi" w:cstheme="minorBidi"/>
          <w:color w:val="000000" w:themeColor="text1"/>
        </w:rPr>
        <w:t>does not</w:t>
      </w:r>
      <w:r w:rsidR="000A64BC" w:rsidRPr="71CFA649">
        <w:rPr>
          <w:rFonts w:asciiTheme="minorHAnsi" w:eastAsiaTheme="minorEastAsia" w:hAnsiTheme="minorHAnsi" w:cstheme="minorBidi"/>
          <w:color w:val="000000" w:themeColor="text1"/>
        </w:rPr>
        <w:t xml:space="preserve"> sufficiently address the risk of abuse, employees must discuss this with the </w:t>
      </w:r>
      <w:r w:rsidR="00CD3DF8" w:rsidRPr="71CFA649">
        <w:rPr>
          <w:rFonts w:asciiTheme="minorHAnsi" w:eastAsiaTheme="minorEastAsia" w:hAnsiTheme="minorHAnsi" w:cstheme="minorBidi"/>
          <w:color w:val="000000" w:themeColor="text1"/>
        </w:rPr>
        <w:t>Designated Safeguarding Lead</w:t>
      </w:r>
      <w:r w:rsidR="000A64BC" w:rsidRPr="71CFA649">
        <w:rPr>
          <w:rFonts w:asciiTheme="minorHAnsi" w:eastAsiaTheme="minorEastAsia" w:hAnsiTheme="minorHAnsi" w:cstheme="minorBidi"/>
          <w:color w:val="000000" w:themeColor="text1"/>
        </w:rPr>
        <w:t xml:space="preserve"> </w:t>
      </w:r>
      <w:r w:rsidR="00CD3DF8" w:rsidRPr="71CFA649">
        <w:rPr>
          <w:rFonts w:asciiTheme="minorHAnsi" w:eastAsiaTheme="minorEastAsia" w:hAnsiTheme="minorHAnsi" w:cstheme="minorBidi"/>
          <w:color w:val="000000" w:themeColor="text1"/>
        </w:rPr>
        <w:t>who will</w:t>
      </w:r>
      <w:r w:rsidR="000A64BC" w:rsidRPr="71CFA649">
        <w:rPr>
          <w:rFonts w:asciiTheme="minorHAnsi" w:eastAsiaTheme="minorEastAsia" w:hAnsiTheme="minorHAnsi" w:cstheme="minorBidi"/>
          <w:color w:val="000000" w:themeColor="text1"/>
        </w:rPr>
        <w:t xml:space="preserve"> decide </w:t>
      </w:r>
      <w:r w:rsidR="00CD3DF8" w:rsidRPr="71CFA649">
        <w:rPr>
          <w:rFonts w:asciiTheme="minorHAnsi" w:eastAsiaTheme="minorEastAsia" w:hAnsiTheme="minorHAnsi" w:cstheme="minorBidi"/>
          <w:color w:val="000000" w:themeColor="text1"/>
        </w:rPr>
        <w:t>if</w:t>
      </w:r>
      <w:r w:rsidR="000A64BC" w:rsidRPr="71CFA649">
        <w:rPr>
          <w:rFonts w:asciiTheme="minorHAnsi" w:eastAsiaTheme="minorEastAsia" w:hAnsiTheme="minorHAnsi" w:cstheme="minorBidi"/>
          <w:color w:val="000000" w:themeColor="text1"/>
        </w:rPr>
        <w:t xml:space="preserve"> escalation required.</w:t>
      </w:r>
    </w:p>
    <w:p w14:paraId="21318324" w14:textId="77777777" w:rsidR="002A35FE" w:rsidRPr="003B67CD" w:rsidRDefault="002A35FE" w:rsidP="71CFA649">
      <w:pPr>
        <w:pStyle w:val="MediumGrid21"/>
        <w:ind w:left="720" w:hanging="720"/>
        <w:rPr>
          <w:rFonts w:asciiTheme="minorHAnsi" w:eastAsiaTheme="minorEastAsia" w:hAnsiTheme="minorHAnsi" w:cstheme="minorBidi"/>
          <w:b/>
          <w:bCs/>
          <w:color w:val="000000" w:themeColor="text1"/>
        </w:rPr>
      </w:pPr>
    </w:p>
    <w:p w14:paraId="13763A21" w14:textId="0064FD61" w:rsidR="002C35C8" w:rsidRPr="003B67CD" w:rsidRDefault="0031130C"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w:t>
      </w:r>
      <w:r w:rsidR="0018764B" w:rsidRPr="71CFA649">
        <w:rPr>
          <w:rFonts w:asciiTheme="minorHAnsi" w:eastAsiaTheme="minorEastAsia" w:hAnsiTheme="minorHAnsi" w:cstheme="minorBidi"/>
          <w:color w:val="000000" w:themeColor="text1"/>
        </w:rPr>
        <w:t>0</w:t>
      </w:r>
      <w:r w:rsidRPr="71CFA649">
        <w:rPr>
          <w:rFonts w:asciiTheme="minorHAnsi" w:eastAsiaTheme="minorEastAsia" w:hAnsiTheme="minorHAnsi" w:cstheme="minorBidi"/>
          <w:color w:val="000000" w:themeColor="text1"/>
        </w:rPr>
        <w:t>.3</w:t>
      </w:r>
      <w:r>
        <w:tab/>
      </w:r>
      <w:r w:rsidR="002C35C8" w:rsidRPr="71CFA649">
        <w:rPr>
          <w:rFonts w:asciiTheme="minorHAnsi" w:eastAsiaTheme="minorEastAsia" w:hAnsiTheme="minorHAnsi" w:cstheme="minorBidi"/>
          <w:b/>
          <w:bCs/>
          <w:color w:val="000000" w:themeColor="text1"/>
        </w:rPr>
        <w:t>Children supported by Social Services</w:t>
      </w:r>
      <w:r w:rsidR="002C35C8" w:rsidRPr="71CFA649">
        <w:rPr>
          <w:rFonts w:asciiTheme="minorHAnsi" w:eastAsiaTheme="minorEastAsia" w:hAnsiTheme="minorHAnsi" w:cstheme="minorBidi"/>
          <w:color w:val="000000" w:themeColor="text1"/>
        </w:rPr>
        <w:t xml:space="preserve"> - </w:t>
      </w:r>
      <w:r w:rsidR="000277E4" w:rsidRPr="71CFA649">
        <w:rPr>
          <w:rFonts w:asciiTheme="minorHAnsi" w:eastAsiaTheme="minorEastAsia" w:hAnsiTheme="minorHAnsi" w:cstheme="minorBidi"/>
          <w:color w:val="000000" w:themeColor="text1"/>
        </w:rPr>
        <w:t>f</w:t>
      </w:r>
      <w:r w:rsidR="002C35C8" w:rsidRPr="71CFA649">
        <w:rPr>
          <w:rFonts w:asciiTheme="minorHAnsi" w:eastAsiaTheme="minorEastAsia" w:hAnsiTheme="minorHAnsi" w:cstheme="minorBidi"/>
          <w:color w:val="000000" w:themeColor="text1"/>
        </w:rPr>
        <w:t xml:space="preserve">or the most part it is expected that safeguarding reports will </w:t>
      </w:r>
      <w:r w:rsidR="00360B56" w:rsidRPr="71CFA649">
        <w:rPr>
          <w:rFonts w:asciiTheme="minorHAnsi" w:eastAsiaTheme="minorEastAsia" w:hAnsiTheme="minorHAnsi" w:cstheme="minorBidi"/>
          <w:color w:val="000000" w:themeColor="text1"/>
        </w:rPr>
        <w:t xml:space="preserve">be </w:t>
      </w:r>
      <w:r w:rsidR="002C35C8" w:rsidRPr="71CFA649">
        <w:rPr>
          <w:rFonts w:asciiTheme="minorHAnsi" w:eastAsiaTheme="minorEastAsia" w:hAnsiTheme="minorHAnsi" w:cstheme="minorBidi"/>
          <w:color w:val="000000" w:themeColor="text1"/>
        </w:rPr>
        <w:t xml:space="preserve">sent to allocated Social Workers or Personal Advisors due to the nature of our Service. Where staff have safeguarding concerns about a child or young person who already has a child protection plan, is in care, or is in receipt of other services from the local authority you must take the following steps: </w:t>
      </w:r>
    </w:p>
    <w:p w14:paraId="33F18092" w14:textId="77777777" w:rsidR="001A30F9" w:rsidRPr="003B67CD" w:rsidRDefault="001A30F9" w:rsidP="71CFA649">
      <w:pPr>
        <w:pStyle w:val="MediumGrid21"/>
        <w:rPr>
          <w:rFonts w:asciiTheme="minorHAnsi" w:eastAsiaTheme="minorEastAsia" w:hAnsiTheme="minorHAnsi" w:cstheme="minorBidi"/>
          <w:color w:val="000000" w:themeColor="text1"/>
        </w:rPr>
      </w:pPr>
    </w:p>
    <w:p w14:paraId="39A0B37E" w14:textId="17D6026E" w:rsidR="002C35C8" w:rsidRPr="003B67CD" w:rsidRDefault="002C35C8" w:rsidP="71CFA649">
      <w:pPr>
        <w:pStyle w:val="MediumGrid21"/>
        <w:numPr>
          <w:ilvl w:val="0"/>
          <w:numId w:val="1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Share the concern with the allocated </w:t>
      </w:r>
      <w:r w:rsidR="00442066" w:rsidRPr="71CFA649">
        <w:rPr>
          <w:rFonts w:asciiTheme="minorHAnsi" w:eastAsiaTheme="minorEastAsia" w:hAnsiTheme="minorHAnsi" w:cstheme="minorBidi"/>
          <w:color w:val="000000" w:themeColor="text1"/>
        </w:rPr>
        <w:t>S</w:t>
      </w:r>
      <w:r w:rsidRPr="71CFA649">
        <w:rPr>
          <w:rFonts w:asciiTheme="minorHAnsi" w:eastAsiaTheme="minorEastAsia" w:hAnsiTheme="minorHAnsi" w:cstheme="minorBidi"/>
          <w:color w:val="000000" w:themeColor="text1"/>
        </w:rPr>
        <w:t xml:space="preserve">ocial </w:t>
      </w:r>
      <w:r w:rsidR="00442066" w:rsidRPr="71CFA649">
        <w:rPr>
          <w:rFonts w:asciiTheme="minorHAnsi" w:eastAsiaTheme="minorEastAsia" w:hAnsiTheme="minorHAnsi" w:cstheme="minorBidi"/>
          <w:color w:val="000000" w:themeColor="text1"/>
        </w:rPr>
        <w:t>W</w:t>
      </w:r>
      <w:r w:rsidRPr="71CFA649">
        <w:rPr>
          <w:rFonts w:asciiTheme="minorHAnsi" w:eastAsiaTheme="minorEastAsia" w:hAnsiTheme="minorHAnsi" w:cstheme="minorBidi"/>
          <w:color w:val="000000" w:themeColor="text1"/>
        </w:rPr>
        <w:t xml:space="preserve">orker, Personal Advisor or in their absence, their manager or the duty social worker as soon as possible on the same </w:t>
      </w:r>
      <w:proofErr w:type="gramStart"/>
      <w:r w:rsidRPr="71CFA649">
        <w:rPr>
          <w:rFonts w:asciiTheme="minorHAnsi" w:eastAsiaTheme="minorEastAsia" w:hAnsiTheme="minorHAnsi" w:cstheme="minorBidi"/>
          <w:color w:val="000000" w:themeColor="text1"/>
        </w:rPr>
        <w:t>day</w:t>
      </w:r>
      <w:proofErr w:type="gramEnd"/>
    </w:p>
    <w:p w14:paraId="6512C8C1" w14:textId="0ACF382A" w:rsidR="002C35C8" w:rsidRPr="003B67CD" w:rsidRDefault="00171BE6" w:rsidP="71CFA649">
      <w:pPr>
        <w:pStyle w:val="MediumGrid21"/>
        <w:numPr>
          <w:ilvl w:val="0"/>
          <w:numId w:val="1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S</w:t>
      </w:r>
      <w:r w:rsidR="002C35C8" w:rsidRPr="71CFA649">
        <w:rPr>
          <w:rFonts w:asciiTheme="minorHAnsi" w:eastAsiaTheme="minorEastAsia" w:hAnsiTheme="minorHAnsi" w:cstheme="minorBidi"/>
          <w:color w:val="000000" w:themeColor="text1"/>
        </w:rPr>
        <w:t xml:space="preserve">eek a written response to the concern which outlines the agreed actions and risk management </w:t>
      </w:r>
      <w:proofErr w:type="gramStart"/>
      <w:r w:rsidR="002C35C8" w:rsidRPr="71CFA649">
        <w:rPr>
          <w:rFonts w:asciiTheme="minorHAnsi" w:eastAsiaTheme="minorEastAsia" w:hAnsiTheme="minorHAnsi" w:cstheme="minorBidi"/>
          <w:color w:val="000000" w:themeColor="text1"/>
        </w:rPr>
        <w:t>plan</w:t>
      </w:r>
      <w:proofErr w:type="gramEnd"/>
    </w:p>
    <w:p w14:paraId="3DEEAE95" w14:textId="77777777" w:rsidR="00447BA1" w:rsidRPr="003B67CD" w:rsidRDefault="00447BA1" w:rsidP="71CFA649">
      <w:pPr>
        <w:pStyle w:val="MediumGrid21"/>
        <w:rPr>
          <w:rFonts w:asciiTheme="minorHAnsi" w:eastAsiaTheme="minorEastAsia" w:hAnsiTheme="minorHAnsi" w:cstheme="minorBidi"/>
          <w:b/>
          <w:bCs/>
          <w:color w:val="000000" w:themeColor="text1"/>
          <w:vertAlign w:val="subscript"/>
        </w:rPr>
      </w:pPr>
    </w:p>
    <w:p w14:paraId="59E2DAFC" w14:textId="427D33DD" w:rsidR="00D9758C" w:rsidRPr="003B67CD" w:rsidRDefault="0031130C"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1</w:t>
      </w:r>
      <w:r w:rsidR="0018764B" w:rsidRPr="71CFA649">
        <w:rPr>
          <w:rFonts w:asciiTheme="minorHAnsi" w:eastAsiaTheme="minorEastAsia" w:hAnsiTheme="minorHAnsi" w:cstheme="minorBidi"/>
          <w:b/>
          <w:bCs/>
          <w:color w:val="000000" w:themeColor="text1"/>
        </w:rPr>
        <w:t>1</w:t>
      </w:r>
      <w:r w:rsidRPr="71CFA649">
        <w:rPr>
          <w:rFonts w:asciiTheme="minorHAnsi" w:eastAsiaTheme="minorEastAsia" w:hAnsiTheme="minorHAnsi" w:cstheme="minorBidi"/>
          <w:b/>
          <w:bCs/>
          <w:color w:val="000000" w:themeColor="text1"/>
        </w:rPr>
        <w:t>.</w:t>
      </w:r>
      <w:r>
        <w:tab/>
      </w:r>
      <w:r w:rsidR="00B6597A" w:rsidRPr="71CFA649">
        <w:rPr>
          <w:rFonts w:asciiTheme="minorHAnsi" w:eastAsiaTheme="minorEastAsia" w:hAnsiTheme="minorHAnsi" w:cstheme="minorBidi"/>
          <w:b/>
          <w:bCs/>
          <w:color w:val="000000" w:themeColor="text1"/>
        </w:rPr>
        <w:t xml:space="preserve">Risk management </w:t>
      </w:r>
    </w:p>
    <w:p w14:paraId="12AB0594" w14:textId="4863B556" w:rsidR="00B6597A" w:rsidRPr="003B67CD" w:rsidRDefault="00B6597A" w:rsidP="71CFA649">
      <w:pPr>
        <w:pStyle w:val="MediumGrid21"/>
        <w:rPr>
          <w:rFonts w:asciiTheme="minorHAnsi" w:eastAsiaTheme="minorEastAsia" w:hAnsiTheme="minorHAnsi" w:cstheme="minorBidi"/>
          <w:color w:val="000000" w:themeColor="text1"/>
        </w:rPr>
      </w:pPr>
    </w:p>
    <w:p w14:paraId="38489831" w14:textId="0B628B25" w:rsidR="00B6597A" w:rsidRPr="003B67CD" w:rsidRDefault="0031130C"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18764B" w:rsidRPr="71CFA649">
        <w:rPr>
          <w:rFonts w:asciiTheme="minorHAnsi" w:eastAsiaTheme="minorEastAsia" w:hAnsiTheme="minorHAnsi" w:cstheme="minorBidi"/>
          <w:color w:val="000000" w:themeColor="text1"/>
        </w:rPr>
        <w:t>1</w:t>
      </w:r>
      <w:r w:rsidRPr="71CFA649">
        <w:rPr>
          <w:rFonts w:asciiTheme="minorHAnsi" w:eastAsiaTheme="minorEastAsia" w:hAnsiTheme="minorHAnsi" w:cstheme="minorBidi"/>
          <w:color w:val="000000" w:themeColor="text1"/>
        </w:rPr>
        <w:t>.1</w:t>
      </w:r>
      <w:r>
        <w:tab/>
      </w:r>
      <w:r w:rsidR="00B6597A" w:rsidRPr="71CFA649">
        <w:rPr>
          <w:rFonts w:asciiTheme="minorHAnsi" w:eastAsiaTheme="minorEastAsia" w:hAnsiTheme="minorHAnsi" w:cstheme="minorBidi"/>
          <w:color w:val="000000" w:themeColor="text1"/>
        </w:rPr>
        <w:t xml:space="preserve">Risk management is best </w:t>
      </w:r>
      <w:r w:rsidR="00DD6047" w:rsidRPr="71CFA649">
        <w:rPr>
          <w:rFonts w:asciiTheme="minorHAnsi" w:eastAsiaTheme="minorEastAsia" w:hAnsiTheme="minorHAnsi" w:cstheme="minorBidi"/>
          <w:color w:val="000000" w:themeColor="text1"/>
        </w:rPr>
        <w:t>undertaken</w:t>
      </w:r>
      <w:r w:rsidR="00B6597A" w:rsidRPr="71CFA649">
        <w:rPr>
          <w:rFonts w:asciiTheme="minorHAnsi" w:eastAsiaTheme="minorEastAsia" w:hAnsiTheme="minorHAnsi" w:cstheme="minorBidi"/>
          <w:color w:val="000000" w:themeColor="text1"/>
        </w:rPr>
        <w:t xml:space="preserve"> through planning with the</w:t>
      </w:r>
      <w:r w:rsidR="00CE5E95" w:rsidRPr="71CFA649">
        <w:rPr>
          <w:rFonts w:asciiTheme="minorHAnsi" w:eastAsiaTheme="minorEastAsia" w:hAnsiTheme="minorHAnsi" w:cstheme="minorBidi"/>
          <w:color w:val="000000" w:themeColor="text1"/>
        </w:rPr>
        <w:t xml:space="preserve"> child or</w:t>
      </w:r>
      <w:r w:rsidR="00B6597A" w:rsidRPr="71CFA649">
        <w:rPr>
          <w:rFonts w:asciiTheme="minorHAnsi" w:eastAsiaTheme="minorEastAsia" w:hAnsiTheme="minorHAnsi" w:cstheme="minorBidi"/>
          <w:color w:val="000000" w:themeColor="text1"/>
        </w:rPr>
        <w:t xml:space="preserve"> young person </w:t>
      </w:r>
      <w:proofErr w:type="gramStart"/>
      <w:r w:rsidR="00B6597A" w:rsidRPr="71CFA649">
        <w:rPr>
          <w:rFonts w:asciiTheme="minorHAnsi" w:eastAsiaTheme="minorEastAsia" w:hAnsiTheme="minorHAnsi" w:cstheme="minorBidi"/>
          <w:color w:val="000000" w:themeColor="text1"/>
        </w:rPr>
        <w:t>in order to</w:t>
      </w:r>
      <w:proofErr w:type="gramEnd"/>
      <w:r w:rsidR="00B6597A" w:rsidRPr="71CFA649">
        <w:rPr>
          <w:rFonts w:asciiTheme="minorHAnsi" w:eastAsiaTheme="minorEastAsia" w:hAnsiTheme="minorHAnsi" w:cstheme="minorBidi"/>
          <w:color w:val="000000" w:themeColor="text1"/>
        </w:rPr>
        <w:t xml:space="preserve"> help them remove, </w:t>
      </w:r>
      <w:r w:rsidR="00922AC0" w:rsidRPr="71CFA649">
        <w:rPr>
          <w:rFonts w:asciiTheme="minorHAnsi" w:eastAsiaTheme="minorEastAsia" w:hAnsiTheme="minorHAnsi" w:cstheme="minorBidi"/>
          <w:color w:val="000000" w:themeColor="text1"/>
        </w:rPr>
        <w:t>mitigate,</w:t>
      </w:r>
      <w:r w:rsidR="00B6597A" w:rsidRPr="71CFA649">
        <w:rPr>
          <w:rFonts w:asciiTheme="minorHAnsi" w:eastAsiaTheme="minorEastAsia" w:hAnsiTheme="minorHAnsi" w:cstheme="minorBidi"/>
          <w:color w:val="000000" w:themeColor="text1"/>
        </w:rPr>
        <w:t xml:space="preserve"> and better manage risks and should feature: </w:t>
      </w:r>
    </w:p>
    <w:p w14:paraId="7C481D6D" w14:textId="77777777" w:rsidR="00C269A8" w:rsidRPr="003B67CD" w:rsidRDefault="00C269A8" w:rsidP="71CFA649">
      <w:pPr>
        <w:pStyle w:val="MediumGrid21"/>
        <w:rPr>
          <w:rFonts w:asciiTheme="minorHAnsi" w:eastAsiaTheme="minorEastAsia" w:hAnsiTheme="minorHAnsi" w:cstheme="minorBidi"/>
          <w:color w:val="000000" w:themeColor="text1"/>
        </w:rPr>
      </w:pPr>
    </w:p>
    <w:p w14:paraId="540366CB" w14:textId="5058DDF7" w:rsidR="00B6597A" w:rsidRPr="003B67CD" w:rsidRDefault="00B6597A" w:rsidP="71CFA649">
      <w:pPr>
        <w:pStyle w:val="MediumGrid21"/>
        <w:numPr>
          <w:ilvl w:val="0"/>
          <w:numId w:val="2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identifying the risks</w:t>
      </w:r>
      <w:r w:rsidR="00783714" w:rsidRPr="71CFA649">
        <w:rPr>
          <w:rFonts w:asciiTheme="minorHAnsi" w:eastAsiaTheme="minorEastAsia" w:hAnsiTheme="minorHAnsi" w:cstheme="minorBidi"/>
          <w:color w:val="000000" w:themeColor="text1"/>
        </w:rPr>
        <w:t xml:space="preserve"> and triggers</w:t>
      </w:r>
      <w:r w:rsidRPr="71CFA649">
        <w:rPr>
          <w:rFonts w:asciiTheme="minorHAnsi" w:eastAsiaTheme="minorEastAsia" w:hAnsiTheme="minorHAnsi" w:cstheme="minorBidi"/>
          <w:color w:val="000000" w:themeColor="text1"/>
        </w:rPr>
        <w:t xml:space="preserve"> present to the individual</w:t>
      </w:r>
      <w:r w:rsidR="00255220" w:rsidRPr="71CFA649">
        <w:rPr>
          <w:rFonts w:asciiTheme="minorHAnsi" w:eastAsiaTheme="minorEastAsia" w:hAnsiTheme="minorHAnsi" w:cstheme="minorBidi"/>
          <w:color w:val="000000" w:themeColor="text1"/>
        </w:rPr>
        <w:t xml:space="preserve"> and other </w:t>
      </w:r>
      <w:proofErr w:type="gramStart"/>
      <w:r w:rsidR="00255220" w:rsidRPr="71CFA649">
        <w:rPr>
          <w:rFonts w:asciiTheme="minorHAnsi" w:eastAsiaTheme="minorEastAsia" w:hAnsiTheme="minorHAnsi" w:cstheme="minorBidi"/>
          <w:color w:val="000000" w:themeColor="text1"/>
        </w:rPr>
        <w:t>residents</w:t>
      </w:r>
      <w:proofErr w:type="gramEnd"/>
    </w:p>
    <w:p w14:paraId="218B4F2B" w14:textId="77777777" w:rsidR="00B6597A" w:rsidRPr="003B67CD" w:rsidRDefault="00B6597A" w:rsidP="71CFA649">
      <w:pPr>
        <w:pStyle w:val="MediumGrid21"/>
        <w:numPr>
          <w:ilvl w:val="0"/>
          <w:numId w:val="2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considering potential changes to current circumstances that can be made to reduce the risks present on both a short- and long-term </w:t>
      </w:r>
      <w:proofErr w:type="gramStart"/>
      <w:r w:rsidRPr="71CFA649">
        <w:rPr>
          <w:rFonts w:asciiTheme="minorHAnsi" w:eastAsiaTheme="minorEastAsia" w:hAnsiTheme="minorHAnsi" w:cstheme="minorBidi"/>
          <w:color w:val="000000" w:themeColor="text1"/>
        </w:rPr>
        <w:t>basis</w:t>
      </w:r>
      <w:proofErr w:type="gramEnd"/>
    </w:p>
    <w:p w14:paraId="7868DACB" w14:textId="5FC99828" w:rsidR="00B6597A" w:rsidRPr="003B67CD" w:rsidRDefault="00B6597A" w:rsidP="71CFA649">
      <w:pPr>
        <w:pStyle w:val="MediumGrid21"/>
        <w:numPr>
          <w:ilvl w:val="0"/>
          <w:numId w:val="2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generating practical, realistic responses to risks</w:t>
      </w:r>
      <w:r w:rsidR="00255220" w:rsidRPr="71CFA649">
        <w:rPr>
          <w:rFonts w:asciiTheme="minorHAnsi" w:eastAsiaTheme="minorEastAsia" w:hAnsiTheme="minorHAnsi" w:cstheme="minorBidi"/>
          <w:color w:val="000000" w:themeColor="text1"/>
        </w:rPr>
        <w:t xml:space="preserve"> assessing vulnerabilities </w:t>
      </w:r>
    </w:p>
    <w:p w14:paraId="699E8419" w14:textId="77777777" w:rsidR="00B6597A" w:rsidRPr="003B67CD" w:rsidRDefault="00B6597A" w:rsidP="71CFA649">
      <w:pPr>
        <w:pStyle w:val="MediumGrid21"/>
        <w:numPr>
          <w:ilvl w:val="0"/>
          <w:numId w:val="2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considering physical and emotional needs of the person at risk when exploring potential actions and changes encouraging the person to make positive decisions in the interest of their own </w:t>
      </w:r>
      <w:proofErr w:type="gramStart"/>
      <w:r w:rsidRPr="71CFA649">
        <w:rPr>
          <w:rFonts w:asciiTheme="minorHAnsi" w:eastAsiaTheme="minorEastAsia" w:hAnsiTheme="minorHAnsi" w:cstheme="minorBidi"/>
          <w:color w:val="000000" w:themeColor="text1"/>
        </w:rPr>
        <w:t>self-protection</w:t>
      </w:r>
      <w:proofErr w:type="gramEnd"/>
    </w:p>
    <w:p w14:paraId="013E91B8" w14:textId="77777777" w:rsidR="00B6597A" w:rsidRPr="003B67CD" w:rsidRDefault="00B6597A" w:rsidP="71CFA649">
      <w:pPr>
        <w:pStyle w:val="MediumGrid21"/>
        <w:numPr>
          <w:ilvl w:val="0"/>
          <w:numId w:val="20"/>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developing an emergency safety plan with suitable phone numbers.  </w:t>
      </w:r>
    </w:p>
    <w:p w14:paraId="6AC9BF30" w14:textId="77777777" w:rsidR="00471173" w:rsidRPr="003B67CD" w:rsidRDefault="00471173" w:rsidP="71CFA649">
      <w:pPr>
        <w:pStyle w:val="MediumGrid21"/>
        <w:rPr>
          <w:rFonts w:asciiTheme="minorHAnsi" w:eastAsiaTheme="minorEastAsia" w:hAnsiTheme="minorHAnsi" w:cstheme="minorBidi"/>
          <w:color w:val="000000" w:themeColor="text1"/>
        </w:rPr>
      </w:pPr>
    </w:p>
    <w:p w14:paraId="25323B9C" w14:textId="137254E0" w:rsidR="00471173" w:rsidRPr="003B67CD" w:rsidRDefault="00471173"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12.</w:t>
      </w:r>
      <w:r>
        <w:tab/>
      </w:r>
      <w:r w:rsidRPr="71CFA649">
        <w:rPr>
          <w:rFonts w:asciiTheme="minorHAnsi" w:eastAsiaTheme="minorEastAsia" w:hAnsiTheme="minorHAnsi" w:cstheme="minorBidi"/>
          <w:b/>
          <w:bCs/>
          <w:color w:val="000000" w:themeColor="text1"/>
        </w:rPr>
        <w:t xml:space="preserve">Reassure </w:t>
      </w:r>
    </w:p>
    <w:p w14:paraId="35E41671" w14:textId="77777777" w:rsidR="00471173" w:rsidRPr="003B67CD" w:rsidRDefault="00471173" w:rsidP="71CFA649">
      <w:pPr>
        <w:pStyle w:val="MediumGrid21"/>
        <w:rPr>
          <w:rFonts w:asciiTheme="minorHAnsi" w:eastAsiaTheme="minorEastAsia" w:hAnsiTheme="minorHAnsi" w:cstheme="minorBidi"/>
          <w:b/>
          <w:bCs/>
          <w:color w:val="000000" w:themeColor="text1"/>
        </w:rPr>
      </w:pPr>
    </w:p>
    <w:p w14:paraId="384A4077" w14:textId="33E44E28" w:rsidR="00471173" w:rsidRPr="003B67CD" w:rsidRDefault="00471173"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12.1</w:t>
      </w:r>
      <w:r>
        <w:tab/>
      </w:r>
      <w:r w:rsidRPr="71CFA649">
        <w:rPr>
          <w:rFonts w:asciiTheme="minorHAnsi" w:eastAsiaTheme="minorEastAsia" w:hAnsiTheme="minorHAnsi" w:cstheme="minorBidi"/>
          <w:color w:val="000000" w:themeColor="text1"/>
        </w:rPr>
        <w:t xml:space="preserve">It is the responsibility of </w:t>
      </w:r>
      <w:r w:rsidR="008F6757" w:rsidRPr="71CFA649">
        <w:rPr>
          <w:rFonts w:asciiTheme="minorHAnsi" w:eastAsiaTheme="minorEastAsia" w:hAnsiTheme="minorHAnsi" w:cstheme="minorBidi"/>
          <w:color w:val="000000" w:themeColor="text1"/>
        </w:rPr>
        <w:t xml:space="preserve">staff to reassure the young person and appropriate persons and professionals of the steps being taken to safeguard </w:t>
      </w:r>
      <w:r w:rsidR="2DD119CC" w:rsidRPr="71CFA649">
        <w:rPr>
          <w:rFonts w:asciiTheme="minorHAnsi" w:eastAsiaTheme="minorEastAsia" w:hAnsiTheme="minorHAnsi" w:cstheme="minorBidi"/>
          <w:color w:val="000000" w:themeColor="text1"/>
        </w:rPr>
        <w:t xml:space="preserve">them </w:t>
      </w:r>
      <w:r w:rsidR="008F6757" w:rsidRPr="71CFA649">
        <w:rPr>
          <w:rFonts w:asciiTheme="minorHAnsi" w:eastAsiaTheme="minorEastAsia" w:hAnsiTheme="minorHAnsi" w:cstheme="minorBidi"/>
          <w:color w:val="000000" w:themeColor="text1"/>
        </w:rPr>
        <w:t xml:space="preserve">from harm. </w:t>
      </w:r>
    </w:p>
    <w:bookmarkEnd w:id="2"/>
    <w:p w14:paraId="21F947B3" w14:textId="77777777" w:rsidR="002F24F4" w:rsidRPr="003B67CD" w:rsidRDefault="002F24F4" w:rsidP="71CFA649">
      <w:pPr>
        <w:pStyle w:val="MediumGrid21"/>
        <w:rPr>
          <w:rFonts w:asciiTheme="minorHAnsi" w:eastAsiaTheme="minorEastAsia" w:hAnsiTheme="minorHAnsi" w:cstheme="minorBidi"/>
          <w:b/>
          <w:bCs/>
          <w:color w:val="000000" w:themeColor="text1"/>
        </w:rPr>
      </w:pPr>
    </w:p>
    <w:p w14:paraId="784F90F4" w14:textId="566B0567" w:rsidR="00527EF1" w:rsidRPr="003B67CD" w:rsidRDefault="00BB5292"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1</w:t>
      </w:r>
      <w:r w:rsidR="008A3050" w:rsidRPr="71CFA649">
        <w:rPr>
          <w:rFonts w:asciiTheme="minorHAnsi" w:eastAsiaTheme="minorEastAsia" w:hAnsiTheme="minorHAnsi" w:cstheme="minorBidi"/>
          <w:b/>
          <w:bCs/>
          <w:color w:val="000000" w:themeColor="text1"/>
        </w:rPr>
        <w:t>3</w:t>
      </w:r>
      <w:r w:rsidR="0031130C" w:rsidRPr="71CFA649">
        <w:rPr>
          <w:rFonts w:asciiTheme="minorHAnsi" w:eastAsiaTheme="minorEastAsia" w:hAnsiTheme="minorHAnsi" w:cstheme="minorBidi"/>
          <w:b/>
          <w:bCs/>
          <w:color w:val="000000" w:themeColor="text1"/>
        </w:rPr>
        <w:t>.</w:t>
      </w:r>
      <w:r>
        <w:tab/>
      </w:r>
      <w:r w:rsidR="00590F34" w:rsidRPr="71CFA649">
        <w:rPr>
          <w:rFonts w:asciiTheme="minorHAnsi" w:eastAsiaTheme="minorEastAsia" w:hAnsiTheme="minorHAnsi" w:cstheme="minorBidi"/>
          <w:b/>
          <w:bCs/>
          <w:color w:val="000000" w:themeColor="text1"/>
        </w:rPr>
        <w:t>Managing a</w:t>
      </w:r>
      <w:r w:rsidR="006332C7" w:rsidRPr="71CFA649">
        <w:rPr>
          <w:rFonts w:asciiTheme="minorHAnsi" w:eastAsiaTheme="minorEastAsia" w:hAnsiTheme="minorHAnsi" w:cstheme="minorBidi"/>
          <w:b/>
          <w:bCs/>
          <w:color w:val="000000" w:themeColor="text1"/>
        </w:rPr>
        <w:t>llegations against staff</w:t>
      </w:r>
      <w:r w:rsidR="0031737F" w:rsidRPr="71CFA649">
        <w:rPr>
          <w:rFonts w:asciiTheme="minorHAnsi" w:eastAsiaTheme="minorEastAsia" w:hAnsiTheme="minorHAnsi" w:cstheme="minorBidi"/>
          <w:b/>
          <w:bCs/>
          <w:color w:val="000000" w:themeColor="text1"/>
        </w:rPr>
        <w:t xml:space="preserve"> </w:t>
      </w:r>
    </w:p>
    <w:p w14:paraId="01251F03" w14:textId="08237495" w:rsidR="00A14AB0" w:rsidRPr="003B67CD" w:rsidRDefault="00A14AB0" w:rsidP="71CFA649">
      <w:pPr>
        <w:pStyle w:val="MediumGrid21"/>
        <w:rPr>
          <w:rFonts w:asciiTheme="minorHAnsi" w:eastAsiaTheme="minorEastAsia" w:hAnsiTheme="minorHAnsi" w:cstheme="minorBidi"/>
          <w:b/>
          <w:bCs/>
          <w:color w:val="000000" w:themeColor="text1"/>
        </w:rPr>
      </w:pPr>
    </w:p>
    <w:p w14:paraId="77B518A9" w14:textId="42691F6E" w:rsidR="00F54B2A" w:rsidRPr="003B67CD" w:rsidRDefault="00A14AB0" w:rsidP="71CFA649">
      <w:pPr>
        <w:pStyle w:val="MediumGrid21"/>
        <w:ind w:left="720" w:hanging="720"/>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3</w:t>
      </w:r>
      <w:r w:rsidR="0031130C" w:rsidRPr="71CFA649">
        <w:rPr>
          <w:rFonts w:asciiTheme="minorHAnsi" w:eastAsiaTheme="minorEastAsia" w:hAnsiTheme="minorHAnsi" w:cstheme="minorBidi"/>
          <w:color w:val="000000" w:themeColor="text1"/>
        </w:rPr>
        <w:t>.1</w:t>
      </w:r>
      <w:r w:rsidR="0031130C" w:rsidRPr="003B67CD">
        <w:rPr>
          <w:rFonts w:ascii="Calibri" w:hAnsi="Calibri" w:cs="Calibri"/>
        </w:rPr>
        <w:tab/>
      </w:r>
      <w:r w:rsidRPr="71CFA649">
        <w:rPr>
          <w:rFonts w:asciiTheme="minorHAnsi" w:eastAsiaTheme="minorEastAsia" w:hAnsiTheme="minorHAnsi" w:cstheme="minorBidi"/>
          <w:color w:val="000000" w:themeColor="text1"/>
        </w:rPr>
        <w:t xml:space="preserve">Whilst some behaviours may not constitute a criminal offence, and some may not reach the threshold of significant harm, consideration will always need to be given as to whether they may indicate unsuitability to work with children. Any such behaviour should be considered within the context of types of </w:t>
      </w:r>
      <w:proofErr w:type="gramStart"/>
      <w:r w:rsidRPr="71CFA649">
        <w:rPr>
          <w:rFonts w:asciiTheme="minorHAnsi" w:eastAsiaTheme="minorEastAsia" w:hAnsiTheme="minorHAnsi" w:cstheme="minorBidi"/>
          <w:color w:val="000000" w:themeColor="text1"/>
        </w:rPr>
        <w:t>abuse</w:t>
      </w:r>
      <w:proofErr w:type="gramEnd"/>
      <w:r w:rsidRPr="71CFA649">
        <w:rPr>
          <w:rFonts w:asciiTheme="minorHAnsi" w:eastAsiaTheme="minorEastAsia" w:hAnsiTheme="minorHAnsi" w:cstheme="minorBidi"/>
          <w:color w:val="000000" w:themeColor="text1"/>
        </w:rPr>
        <w:t xml:space="preserve"> </w:t>
      </w:r>
      <w:r w:rsidR="004341A9" w:rsidRPr="71CFA649">
        <w:rPr>
          <w:rFonts w:asciiTheme="minorHAnsi" w:eastAsiaTheme="minorEastAsia" w:hAnsiTheme="minorHAnsi" w:cstheme="minorBidi"/>
          <w:color w:val="000000" w:themeColor="text1"/>
        </w:rPr>
        <w:t xml:space="preserve">and this </w:t>
      </w:r>
      <w:r w:rsidRPr="71CFA649">
        <w:rPr>
          <w:rFonts w:asciiTheme="minorHAnsi" w:eastAsiaTheme="minorEastAsia" w:hAnsiTheme="minorHAnsi" w:cstheme="minorBidi"/>
          <w:color w:val="000000" w:themeColor="text1"/>
        </w:rPr>
        <w:t>includ</w:t>
      </w:r>
      <w:r w:rsidR="004341A9" w:rsidRPr="71CFA649">
        <w:rPr>
          <w:rFonts w:asciiTheme="minorHAnsi" w:eastAsiaTheme="minorEastAsia" w:hAnsiTheme="minorHAnsi" w:cstheme="minorBidi"/>
          <w:color w:val="000000" w:themeColor="text1"/>
        </w:rPr>
        <w:t>es</w:t>
      </w:r>
      <w:r w:rsidRPr="71CFA649">
        <w:rPr>
          <w:rFonts w:asciiTheme="minorHAnsi" w:eastAsiaTheme="minorEastAsia" w:hAnsiTheme="minorHAnsi" w:cstheme="minorBidi"/>
          <w:color w:val="000000" w:themeColor="text1"/>
        </w:rPr>
        <w:t xml:space="preserve"> concerns relating to inappropriate relationships between staff and children or young people</w:t>
      </w:r>
      <w:r w:rsidR="006E72CA" w:rsidRPr="71CFA649">
        <w:rPr>
          <w:rFonts w:asciiTheme="minorHAnsi" w:eastAsiaTheme="minorEastAsia" w:hAnsiTheme="minorHAnsi" w:cstheme="minorBidi"/>
          <w:color w:val="000000" w:themeColor="text1"/>
        </w:rPr>
        <w:t>.</w:t>
      </w:r>
      <w:r w:rsidR="00F54B2A" w:rsidRPr="71CFA649">
        <w:rPr>
          <w:rFonts w:asciiTheme="minorHAnsi" w:eastAsiaTheme="minorEastAsia" w:hAnsiTheme="minorHAnsi" w:cstheme="minorBidi"/>
          <w:color w:val="000000" w:themeColor="text1"/>
          <w:shd w:val="clear" w:color="auto" w:fill="FFFFFF"/>
        </w:rPr>
        <w:t xml:space="preserve"> </w:t>
      </w:r>
    </w:p>
    <w:p w14:paraId="4174B0E1" w14:textId="77777777" w:rsidR="00F54B2A" w:rsidRPr="003B67CD" w:rsidRDefault="00F54B2A" w:rsidP="71CFA649">
      <w:pPr>
        <w:pStyle w:val="MediumGrid21"/>
        <w:ind w:left="720" w:hanging="720"/>
        <w:rPr>
          <w:rFonts w:asciiTheme="minorHAnsi" w:eastAsiaTheme="minorEastAsia" w:hAnsiTheme="minorHAnsi" w:cstheme="minorBidi"/>
          <w:color w:val="000000" w:themeColor="text1"/>
          <w:shd w:val="clear" w:color="auto" w:fill="FFFFFF"/>
        </w:rPr>
      </w:pPr>
    </w:p>
    <w:p w14:paraId="0450A287" w14:textId="2E73BDF3" w:rsidR="00F96580" w:rsidRPr="003B67CD" w:rsidRDefault="00F54B2A" w:rsidP="71CFA649">
      <w:pPr>
        <w:pStyle w:val="MediumGrid21"/>
        <w:ind w:left="720" w:hanging="720"/>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shd w:val="clear" w:color="auto" w:fill="FFFFFF"/>
        </w:rPr>
        <w:t>1</w:t>
      </w:r>
      <w:r w:rsidR="008A3050" w:rsidRPr="71CFA649">
        <w:rPr>
          <w:rFonts w:asciiTheme="minorHAnsi" w:eastAsiaTheme="minorEastAsia" w:hAnsiTheme="minorHAnsi" w:cstheme="minorBidi"/>
          <w:color w:val="000000" w:themeColor="text1"/>
          <w:shd w:val="clear" w:color="auto" w:fill="FFFFFF"/>
        </w:rPr>
        <w:t>3</w:t>
      </w:r>
      <w:r w:rsidR="0031130C" w:rsidRPr="71CFA649">
        <w:rPr>
          <w:rFonts w:asciiTheme="minorHAnsi" w:eastAsiaTheme="minorEastAsia" w:hAnsiTheme="minorHAnsi" w:cstheme="minorBidi"/>
          <w:color w:val="000000" w:themeColor="text1"/>
          <w:shd w:val="clear" w:color="auto" w:fill="FFFFFF"/>
        </w:rPr>
        <w:t>.2</w:t>
      </w:r>
      <w:r w:rsidR="0031130C" w:rsidRPr="003B67CD">
        <w:rPr>
          <w:rFonts w:ascii="Calibri" w:hAnsi="Calibri" w:cs="Calibri"/>
          <w:shd w:val="clear" w:color="auto" w:fill="FFFFFF"/>
        </w:rPr>
        <w:tab/>
      </w:r>
      <w:r w:rsidRPr="71CFA649">
        <w:rPr>
          <w:rFonts w:asciiTheme="minorHAnsi" w:eastAsiaTheme="minorEastAsia" w:hAnsiTheme="minorHAnsi" w:cstheme="minorBidi"/>
          <w:color w:val="000000" w:themeColor="text1"/>
          <w:lang w:eastAsia="en-GB"/>
        </w:rPr>
        <w:t>Our complaints procedure is separate and compromise agreements are never acceptable</w:t>
      </w:r>
      <w:r w:rsidR="00C30123" w:rsidRPr="71CFA649">
        <w:rPr>
          <w:rFonts w:asciiTheme="minorHAnsi" w:eastAsiaTheme="minorEastAsia" w:hAnsiTheme="minorHAnsi" w:cstheme="minorBidi"/>
          <w:color w:val="000000" w:themeColor="text1"/>
          <w:lang w:eastAsia="en-GB"/>
        </w:rPr>
        <w:t xml:space="preserve"> in relation to allegations against staff</w:t>
      </w:r>
      <w:r w:rsidR="00F96580" w:rsidRPr="71CFA649">
        <w:rPr>
          <w:rFonts w:asciiTheme="minorHAnsi" w:eastAsiaTheme="minorEastAsia" w:hAnsiTheme="minorHAnsi" w:cstheme="minorBidi"/>
          <w:color w:val="000000" w:themeColor="text1"/>
          <w:lang w:eastAsia="en-GB"/>
        </w:rPr>
        <w:t xml:space="preserve">. </w:t>
      </w:r>
    </w:p>
    <w:p w14:paraId="5F2434DC" w14:textId="0B0CBED5" w:rsidR="00FB6D12" w:rsidRPr="003B67CD" w:rsidRDefault="00FB6D12" w:rsidP="71CFA649">
      <w:pPr>
        <w:pStyle w:val="MediumGrid21"/>
        <w:ind w:left="720" w:hanging="720"/>
        <w:rPr>
          <w:rFonts w:asciiTheme="minorHAnsi" w:eastAsiaTheme="minorEastAsia" w:hAnsiTheme="minorHAnsi" w:cstheme="minorBidi"/>
          <w:color w:val="000000" w:themeColor="text1"/>
          <w:lang w:eastAsia="en-GB"/>
        </w:rPr>
      </w:pPr>
    </w:p>
    <w:p w14:paraId="03019BDE" w14:textId="3AF30403" w:rsidR="00FB6D12" w:rsidRPr="003B67CD" w:rsidRDefault="00FB6D12" w:rsidP="71CFA649">
      <w:pPr>
        <w:pStyle w:val="MediumGrid21"/>
        <w:ind w:left="720" w:hanging="720"/>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spacing w:val="-1"/>
          <w:shd w:val="clear" w:color="auto" w:fill="FFFFFF"/>
        </w:rPr>
        <w:t>1</w:t>
      </w:r>
      <w:r w:rsidR="008A3050" w:rsidRPr="71CFA649">
        <w:rPr>
          <w:rFonts w:asciiTheme="minorHAnsi" w:eastAsiaTheme="minorEastAsia" w:hAnsiTheme="minorHAnsi" w:cstheme="minorBidi"/>
          <w:color w:val="000000" w:themeColor="text1"/>
          <w:spacing w:val="-1"/>
          <w:shd w:val="clear" w:color="auto" w:fill="FFFFFF"/>
        </w:rPr>
        <w:t>3</w:t>
      </w:r>
      <w:r w:rsidR="0031130C" w:rsidRPr="71CFA649">
        <w:rPr>
          <w:rFonts w:asciiTheme="minorHAnsi" w:eastAsiaTheme="minorEastAsia" w:hAnsiTheme="minorHAnsi" w:cstheme="minorBidi"/>
          <w:color w:val="000000" w:themeColor="text1"/>
          <w:spacing w:val="-1"/>
          <w:shd w:val="clear" w:color="auto" w:fill="FFFFFF"/>
        </w:rPr>
        <w:t>.3</w:t>
      </w:r>
      <w:r w:rsidR="0031130C" w:rsidRPr="003B67CD">
        <w:rPr>
          <w:rFonts w:ascii="Calibri" w:hAnsi="Calibri" w:cs="Calibri"/>
          <w:spacing w:val="-1"/>
          <w:shd w:val="clear" w:color="auto" w:fill="FFFFFF"/>
        </w:rPr>
        <w:tab/>
      </w:r>
      <w:r w:rsidRPr="71CFA649">
        <w:rPr>
          <w:rFonts w:asciiTheme="minorHAnsi" w:eastAsiaTheme="minorEastAsia" w:hAnsiTheme="minorHAnsi" w:cstheme="minorBidi"/>
          <w:color w:val="000000" w:themeColor="text1"/>
          <w:spacing w:val="-1"/>
          <w:shd w:val="clear" w:color="auto" w:fill="FFFFFF"/>
        </w:rPr>
        <w:t>Each Local Authority must have one or more Local Authority Designated Officer</w:t>
      </w:r>
      <w:r w:rsidR="005940A5" w:rsidRPr="71CFA649">
        <w:rPr>
          <w:rFonts w:asciiTheme="minorHAnsi" w:eastAsiaTheme="minorEastAsia" w:hAnsiTheme="minorHAnsi" w:cstheme="minorBidi"/>
          <w:color w:val="000000" w:themeColor="text1"/>
          <w:spacing w:val="-1"/>
          <w:shd w:val="clear" w:color="auto" w:fill="FFFFFF"/>
        </w:rPr>
        <w:t>/</w:t>
      </w:r>
      <w:r w:rsidRPr="71CFA649">
        <w:rPr>
          <w:rFonts w:asciiTheme="minorHAnsi" w:eastAsiaTheme="minorEastAsia" w:hAnsiTheme="minorHAnsi" w:cstheme="minorBidi"/>
          <w:color w:val="000000" w:themeColor="text1"/>
          <w:spacing w:val="-1"/>
          <w:shd w:val="clear" w:color="auto" w:fill="FFFFFF"/>
        </w:rPr>
        <w:t xml:space="preserve">s </w:t>
      </w:r>
      <w:r w:rsidR="004B5436" w:rsidRPr="71CFA649">
        <w:rPr>
          <w:rFonts w:asciiTheme="minorHAnsi" w:eastAsiaTheme="minorEastAsia" w:hAnsiTheme="minorHAnsi" w:cstheme="minorBidi"/>
          <w:color w:val="000000" w:themeColor="text1"/>
          <w:spacing w:val="-1"/>
          <w:shd w:val="clear" w:color="auto" w:fill="FFFFFF"/>
        </w:rPr>
        <w:t xml:space="preserve">(LADO) </w:t>
      </w:r>
      <w:r w:rsidRPr="71CFA649">
        <w:rPr>
          <w:rFonts w:asciiTheme="minorHAnsi" w:eastAsiaTheme="minorEastAsia" w:hAnsiTheme="minorHAnsi" w:cstheme="minorBidi"/>
          <w:color w:val="000000" w:themeColor="text1"/>
          <w:spacing w:val="-1"/>
          <w:shd w:val="clear" w:color="auto" w:fill="FFFFFF"/>
        </w:rPr>
        <w:t>whose role is to manage and oversee investigations of allegations against people who work with children.</w:t>
      </w:r>
    </w:p>
    <w:p w14:paraId="08FC3F20" w14:textId="4699E687" w:rsidR="00572F0E" w:rsidRPr="003B67CD" w:rsidRDefault="0031130C" w:rsidP="71CFA649">
      <w:pPr>
        <w:pStyle w:val="MediumGrid21"/>
        <w:rPr>
          <w:rFonts w:asciiTheme="minorHAnsi" w:eastAsiaTheme="minorEastAsia" w:hAnsiTheme="minorHAnsi" w:cstheme="minorBidi"/>
          <w:color w:val="000000" w:themeColor="text1"/>
          <w:bdr w:val="none" w:sz="0" w:space="0" w:color="auto" w:frame="1"/>
          <w:lang w:eastAsia="en-GB"/>
        </w:rPr>
      </w:pPr>
      <w:r w:rsidRPr="003B67CD">
        <w:rPr>
          <w:rFonts w:ascii="Calibri" w:hAnsi="Calibri" w:cs="Calibri"/>
          <w:bdr w:val="none" w:sz="0" w:space="0" w:color="auto" w:frame="1"/>
          <w:lang w:eastAsia="en-GB"/>
        </w:rPr>
        <w:tab/>
      </w:r>
    </w:p>
    <w:p w14:paraId="13318A98" w14:textId="136EC5E8" w:rsidR="0042003E" w:rsidRPr="003B67CD" w:rsidRDefault="00572F0E" w:rsidP="71CFA649">
      <w:pPr>
        <w:pStyle w:val="MediumGrid21"/>
        <w:ind w:left="720" w:hanging="720"/>
        <w:rPr>
          <w:rFonts w:asciiTheme="minorHAnsi" w:eastAsiaTheme="minorEastAsia" w:hAnsiTheme="minorHAnsi" w:cstheme="minorBidi"/>
          <w:color w:val="000000" w:themeColor="text1"/>
          <w:bdr w:val="none" w:sz="0" w:space="0" w:color="auto" w:frame="1"/>
          <w:lang w:eastAsia="en-GB"/>
        </w:rPr>
      </w:pPr>
      <w:r w:rsidRPr="71CFA649">
        <w:rPr>
          <w:rFonts w:asciiTheme="minorHAnsi" w:eastAsiaTheme="minorEastAsia" w:hAnsiTheme="minorHAnsi" w:cstheme="minorBidi"/>
          <w:color w:val="000000" w:themeColor="text1"/>
          <w:bdr w:val="none" w:sz="0" w:space="0" w:color="auto" w:frame="1"/>
          <w:lang w:eastAsia="en-GB"/>
        </w:rPr>
        <w:t>1</w:t>
      </w:r>
      <w:r w:rsidR="008A3050" w:rsidRPr="71CFA649">
        <w:rPr>
          <w:rFonts w:asciiTheme="minorHAnsi" w:eastAsiaTheme="minorEastAsia" w:hAnsiTheme="minorHAnsi" w:cstheme="minorBidi"/>
          <w:color w:val="000000" w:themeColor="text1"/>
          <w:bdr w:val="none" w:sz="0" w:space="0" w:color="auto" w:frame="1"/>
          <w:lang w:eastAsia="en-GB"/>
        </w:rPr>
        <w:t>3</w:t>
      </w:r>
      <w:r w:rsidR="0031130C" w:rsidRPr="71CFA649">
        <w:rPr>
          <w:rFonts w:asciiTheme="minorHAnsi" w:eastAsiaTheme="minorEastAsia" w:hAnsiTheme="minorHAnsi" w:cstheme="minorBidi"/>
          <w:color w:val="000000" w:themeColor="text1"/>
          <w:bdr w:val="none" w:sz="0" w:space="0" w:color="auto" w:frame="1"/>
          <w:lang w:eastAsia="en-GB"/>
        </w:rPr>
        <w:t>.4</w:t>
      </w:r>
      <w:r w:rsidR="0031130C" w:rsidRPr="003B67CD">
        <w:rPr>
          <w:rFonts w:ascii="Calibri" w:hAnsi="Calibri" w:cs="Calibri"/>
          <w:bdr w:val="none" w:sz="0" w:space="0" w:color="auto" w:frame="1"/>
          <w:lang w:eastAsia="en-GB"/>
        </w:rPr>
        <w:tab/>
      </w:r>
      <w:r w:rsidR="00CF725B" w:rsidRPr="71CFA649">
        <w:rPr>
          <w:rFonts w:asciiTheme="minorHAnsi" w:eastAsiaTheme="minorEastAsia" w:hAnsiTheme="minorHAnsi" w:cstheme="minorBidi"/>
          <w:color w:val="000000" w:themeColor="text1"/>
          <w:bdr w:val="none" w:sz="0" w:space="0" w:color="auto" w:frame="1"/>
          <w:lang w:eastAsia="en-GB"/>
        </w:rPr>
        <w:t>T</w:t>
      </w:r>
      <w:r w:rsidR="0042003E" w:rsidRPr="71CFA649">
        <w:rPr>
          <w:rFonts w:asciiTheme="minorHAnsi" w:eastAsiaTheme="minorEastAsia" w:hAnsiTheme="minorHAnsi" w:cstheme="minorBidi"/>
          <w:color w:val="000000" w:themeColor="text1"/>
          <w:bdr w:val="none" w:sz="0" w:space="0" w:color="auto" w:frame="1"/>
          <w:lang w:eastAsia="en-GB"/>
        </w:rPr>
        <w:t xml:space="preserve">he </w:t>
      </w:r>
      <w:r w:rsidR="00820931" w:rsidRPr="71CFA649">
        <w:rPr>
          <w:rFonts w:asciiTheme="minorHAnsi" w:eastAsiaTheme="minorEastAsia" w:hAnsiTheme="minorHAnsi" w:cstheme="minorBidi"/>
          <w:color w:val="000000" w:themeColor="text1"/>
          <w:bdr w:val="none" w:sz="0" w:space="0" w:color="auto" w:frame="1"/>
          <w:lang w:eastAsia="en-GB"/>
        </w:rPr>
        <w:t>LADO</w:t>
      </w:r>
      <w:r w:rsidR="00CF725B" w:rsidRPr="71CFA649">
        <w:rPr>
          <w:rFonts w:asciiTheme="minorHAnsi" w:eastAsiaTheme="minorEastAsia" w:hAnsiTheme="minorHAnsi" w:cstheme="minorBidi"/>
          <w:color w:val="000000" w:themeColor="text1"/>
          <w:bdr w:val="none" w:sz="0" w:space="0" w:color="auto" w:frame="1"/>
          <w:lang w:eastAsia="en-GB"/>
        </w:rPr>
        <w:t xml:space="preserve"> </w:t>
      </w:r>
      <w:r w:rsidR="0042003E" w:rsidRPr="71CFA649">
        <w:rPr>
          <w:rFonts w:asciiTheme="minorHAnsi" w:eastAsiaTheme="minorEastAsia" w:hAnsiTheme="minorHAnsi" w:cstheme="minorBidi"/>
          <w:color w:val="000000" w:themeColor="text1"/>
          <w:bdr w:val="none" w:sz="0" w:space="0" w:color="auto" w:frame="1"/>
          <w:lang w:eastAsia="en-GB"/>
        </w:rPr>
        <w:t>must be informed</w:t>
      </w:r>
      <w:r w:rsidR="001953F1" w:rsidRPr="71CFA649">
        <w:rPr>
          <w:rFonts w:asciiTheme="minorHAnsi" w:eastAsiaTheme="minorEastAsia" w:hAnsiTheme="minorHAnsi" w:cstheme="minorBidi"/>
          <w:color w:val="000000" w:themeColor="text1"/>
          <w:bdr w:val="none" w:sz="0" w:space="0" w:color="auto" w:frame="1"/>
          <w:lang w:eastAsia="en-GB"/>
        </w:rPr>
        <w:t>, within one working day,</w:t>
      </w:r>
      <w:r w:rsidR="0042003E" w:rsidRPr="71CFA649">
        <w:rPr>
          <w:rFonts w:asciiTheme="minorHAnsi" w:eastAsiaTheme="minorEastAsia" w:hAnsiTheme="minorHAnsi" w:cstheme="minorBidi"/>
          <w:color w:val="000000" w:themeColor="text1"/>
          <w:bdr w:val="none" w:sz="0" w:space="0" w:color="auto" w:frame="1"/>
          <w:lang w:eastAsia="en-GB"/>
        </w:rPr>
        <w:t xml:space="preserve"> of all allegations against adults who work with children when</w:t>
      </w:r>
      <w:r w:rsidR="001953F1" w:rsidRPr="71CFA649">
        <w:rPr>
          <w:rFonts w:asciiTheme="minorHAnsi" w:eastAsiaTheme="minorEastAsia" w:hAnsiTheme="minorHAnsi" w:cstheme="minorBidi"/>
          <w:color w:val="000000" w:themeColor="text1"/>
        </w:rPr>
        <w:t xml:space="preserve"> they have</w:t>
      </w:r>
      <w:r w:rsidR="0042003E" w:rsidRPr="71CFA649">
        <w:rPr>
          <w:rFonts w:asciiTheme="minorHAnsi" w:eastAsiaTheme="minorEastAsia" w:hAnsiTheme="minorHAnsi" w:cstheme="minorBidi"/>
          <w:color w:val="000000" w:themeColor="text1"/>
        </w:rPr>
        <w:t>:</w:t>
      </w:r>
    </w:p>
    <w:p w14:paraId="6E9EB079" w14:textId="77777777" w:rsidR="0042003E" w:rsidRPr="003B67CD" w:rsidRDefault="0042003E" w:rsidP="71CFA649">
      <w:pPr>
        <w:pStyle w:val="MediumGrid21"/>
        <w:rPr>
          <w:rFonts w:asciiTheme="minorHAnsi" w:eastAsiaTheme="minorEastAsia" w:hAnsiTheme="minorHAnsi" w:cstheme="minorBidi"/>
          <w:color w:val="000000" w:themeColor="text1"/>
          <w:bdr w:val="none" w:sz="0" w:space="0" w:color="auto" w:frame="1"/>
          <w:lang w:eastAsia="en-GB"/>
        </w:rPr>
      </w:pPr>
    </w:p>
    <w:p w14:paraId="58E50831" w14:textId="4F6C8CA5" w:rsidR="0042003E" w:rsidRPr="003B67CD" w:rsidRDefault="0042003E" w:rsidP="71CFA649">
      <w:pPr>
        <w:pStyle w:val="MediumGrid21"/>
        <w:numPr>
          <w:ilvl w:val="0"/>
          <w:numId w:val="2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Behaved in a way that has harmed a child, or may have harmed a </w:t>
      </w:r>
      <w:proofErr w:type="gramStart"/>
      <w:r w:rsidRPr="71CFA649">
        <w:rPr>
          <w:rFonts w:asciiTheme="minorHAnsi" w:eastAsiaTheme="minorEastAsia" w:hAnsiTheme="minorHAnsi" w:cstheme="minorBidi"/>
          <w:color w:val="000000" w:themeColor="text1"/>
        </w:rPr>
        <w:t>child</w:t>
      </w:r>
      <w:proofErr w:type="gramEnd"/>
    </w:p>
    <w:p w14:paraId="657831EA" w14:textId="125C6B83" w:rsidR="0042003E" w:rsidRPr="003B67CD" w:rsidRDefault="0042003E" w:rsidP="71CFA649">
      <w:pPr>
        <w:pStyle w:val="MediumGrid21"/>
        <w:numPr>
          <w:ilvl w:val="0"/>
          <w:numId w:val="2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Possibly committed a criminal offence against or related to a </w:t>
      </w:r>
      <w:proofErr w:type="gramStart"/>
      <w:r w:rsidRPr="71CFA649">
        <w:rPr>
          <w:rFonts w:asciiTheme="minorHAnsi" w:eastAsiaTheme="minorEastAsia" w:hAnsiTheme="minorHAnsi" w:cstheme="minorBidi"/>
          <w:color w:val="000000" w:themeColor="text1"/>
        </w:rPr>
        <w:t>child</w:t>
      </w:r>
      <w:proofErr w:type="gramEnd"/>
    </w:p>
    <w:p w14:paraId="203CC572" w14:textId="32FD5F7E" w:rsidR="002570B8" w:rsidRPr="003B67CD" w:rsidRDefault="0042003E" w:rsidP="71CFA649">
      <w:pPr>
        <w:pStyle w:val="MediumGrid21"/>
        <w:numPr>
          <w:ilvl w:val="0"/>
          <w:numId w:val="25"/>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Behaved towards a child or children in a way that indicates they could pose a risk of harm if</w:t>
      </w:r>
      <w:r w:rsidR="0012196D" w:rsidRPr="71CFA649">
        <w:rPr>
          <w:rFonts w:asciiTheme="minorHAnsi" w:eastAsiaTheme="minorEastAsia" w:hAnsiTheme="minorHAnsi" w:cstheme="minorBidi"/>
          <w:color w:val="000000" w:themeColor="text1"/>
        </w:rPr>
        <w:t xml:space="preserve"> </w:t>
      </w:r>
      <w:r w:rsidRPr="71CFA649">
        <w:rPr>
          <w:rFonts w:asciiTheme="minorHAnsi" w:eastAsiaTheme="minorEastAsia" w:hAnsiTheme="minorHAnsi" w:cstheme="minorBidi"/>
          <w:color w:val="000000" w:themeColor="text1"/>
        </w:rPr>
        <w:t xml:space="preserve">they </w:t>
      </w:r>
      <w:r w:rsidR="00CF725B" w:rsidRPr="71CFA649">
        <w:rPr>
          <w:rFonts w:asciiTheme="minorHAnsi" w:eastAsiaTheme="minorEastAsia" w:hAnsiTheme="minorHAnsi" w:cstheme="minorBidi"/>
          <w:color w:val="000000" w:themeColor="text1"/>
        </w:rPr>
        <w:t xml:space="preserve">were to </w:t>
      </w:r>
      <w:r w:rsidRPr="71CFA649">
        <w:rPr>
          <w:rFonts w:asciiTheme="minorHAnsi" w:eastAsiaTheme="minorEastAsia" w:hAnsiTheme="minorHAnsi" w:cstheme="minorBidi"/>
          <w:color w:val="000000" w:themeColor="text1"/>
        </w:rPr>
        <w:t xml:space="preserve">work regularly or closely with </w:t>
      </w:r>
      <w:proofErr w:type="gramStart"/>
      <w:r w:rsidRPr="71CFA649">
        <w:rPr>
          <w:rFonts w:asciiTheme="minorHAnsi" w:eastAsiaTheme="minorEastAsia" w:hAnsiTheme="minorHAnsi" w:cstheme="minorBidi"/>
          <w:color w:val="000000" w:themeColor="text1"/>
        </w:rPr>
        <w:t>children</w:t>
      </w:r>
      <w:proofErr w:type="gramEnd"/>
    </w:p>
    <w:p w14:paraId="3112677A" w14:textId="712FBD1E" w:rsidR="00A95710" w:rsidRPr="003B67CD" w:rsidRDefault="00A95710" w:rsidP="71CFA649">
      <w:pPr>
        <w:pStyle w:val="MediumGrid21"/>
        <w:rPr>
          <w:rFonts w:asciiTheme="minorHAnsi" w:eastAsiaTheme="minorEastAsia" w:hAnsiTheme="minorHAnsi" w:cstheme="minorBidi"/>
          <w:color w:val="000000" w:themeColor="text1"/>
        </w:rPr>
      </w:pPr>
    </w:p>
    <w:p w14:paraId="3B86A427" w14:textId="0F6CBEC2" w:rsidR="00D135CB" w:rsidRPr="003B67CD" w:rsidRDefault="00D135CB" w:rsidP="71CFA649">
      <w:pPr>
        <w:pStyle w:val="MediumGrid21"/>
        <w:rPr>
          <w:rFonts w:asciiTheme="minorHAnsi" w:eastAsiaTheme="minorEastAsia" w:hAnsiTheme="minorHAnsi" w:cstheme="minorBidi"/>
          <w:b/>
          <w:bCs/>
          <w:color w:val="000000" w:themeColor="text1"/>
          <w:bdr w:val="none" w:sz="0" w:space="0" w:color="auto" w:frame="1"/>
          <w:lang w:eastAsia="en-GB"/>
        </w:rPr>
      </w:pPr>
      <w:r w:rsidRPr="71CFA649">
        <w:rPr>
          <w:rFonts w:asciiTheme="minorHAnsi" w:eastAsiaTheme="minorEastAsia" w:hAnsiTheme="minorHAnsi" w:cstheme="minorBidi"/>
          <w:b/>
          <w:bCs/>
          <w:color w:val="000000" w:themeColor="text1"/>
          <w:bdr w:val="none" w:sz="0" w:space="0" w:color="auto" w:frame="1"/>
          <w:lang w:eastAsia="en-GB"/>
        </w:rPr>
        <w:t>1</w:t>
      </w:r>
      <w:r w:rsidR="008A3050" w:rsidRPr="71CFA649">
        <w:rPr>
          <w:rFonts w:asciiTheme="minorHAnsi" w:eastAsiaTheme="minorEastAsia" w:hAnsiTheme="minorHAnsi" w:cstheme="minorBidi"/>
          <w:b/>
          <w:bCs/>
          <w:color w:val="000000" w:themeColor="text1"/>
          <w:bdr w:val="none" w:sz="0" w:space="0" w:color="auto" w:frame="1"/>
          <w:lang w:eastAsia="en-GB"/>
        </w:rPr>
        <w:t>4</w:t>
      </w:r>
      <w:r w:rsidR="0031130C" w:rsidRPr="71CFA649">
        <w:rPr>
          <w:rFonts w:asciiTheme="minorHAnsi" w:eastAsiaTheme="minorEastAsia" w:hAnsiTheme="minorHAnsi" w:cstheme="minorBidi"/>
          <w:b/>
          <w:bCs/>
          <w:color w:val="000000" w:themeColor="text1"/>
          <w:bdr w:val="none" w:sz="0" w:space="0" w:color="auto" w:frame="1"/>
          <w:lang w:eastAsia="en-GB"/>
        </w:rPr>
        <w:t>.</w:t>
      </w:r>
      <w:r w:rsidR="0031130C" w:rsidRPr="003B67CD">
        <w:rPr>
          <w:rFonts w:ascii="Calibri" w:hAnsi="Calibri" w:cs="Calibri"/>
          <w:b/>
          <w:bCs/>
          <w:bdr w:val="none" w:sz="0" w:space="0" w:color="auto" w:frame="1"/>
          <w:lang w:eastAsia="en-GB"/>
        </w:rPr>
        <w:tab/>
      </w:r>
      <w:r w:rsidRPr="71CFA649">
        <w:rPr>
          <w:rFonts w:asciiTheme="minorHAnsi" w:eastAsiaTheme="minorEastAsia" w:hAnsiTheme="minorHAnsi" w:cstheme="minorBidi"/>
          <w:b/>
          <w:bCs/>
          <w:color w:val="000000" w:themeColor="text1"/>
          <w:bdr w:val="none" w:sz="0" w:space="0" w:color="auto" w:frame="1"/>
          <w:lang w:eastAsia="en-GB"/>
        </w:rPr>
        <w:t>Responsibilities when informed of an allegation against staff</w:t>
      </w:r>
    </w:p>
    <w:p w14:paraId="308C8446" w14:textId="77777777" w:rsidR="00D135CB" w:rsidRPr="003B67CD" w:rsidRDefault="00D135CB" w:rsidP="71CFA649">
      <w:pPr>
        <w:pStyle w:val="MediumGrid21"/>
        <w:rPr>
          <w:rFonts w:asciiTheme="minorHAnsi" w:eastAsiaTheme="minorEastAsia" w:hAnsiTheme="minorHAnsi" w:cstheme="minorBidi"/>
          <w:color w:val="000000" w:themeColor="text1"/>
          <w:bdr w:val="none" w:sz="0" w:space="0" w:color="auto" w:frame="1"/>
          <w:lang w:eastAsia="en-GB"/>
        </w:rPr>
      </w:pPr>
    </w:p>
    <w:p w14:paraId="4037E8C3" w14:textId="54E3EE8F" w:rsidR="00EE1F8D" w:rsidRPr="003B67CD" w:rsidRDefault="00D135CB" w:rsidP="71CFA649">
      <w:pPr>
        <w:pStyle w:val="MediumGrid21"/>
        <w:rPr>
          <w:rFonts w:asciiTheme="minorHAnsi" w:eastAsiaTheme="minorEastAsia" w:hAnsiTheme="minorHAnsi" w:cstheme="minorBidi"/>
          <w:color w:val="000000" w:themeColor="text1"/>
          <w:bdr w:val="none" w:sz="0" w:space="0" w:color="auto" w:frame="1"/>
          <w:lang w:eastAsia="en-GB"/>
        </w:rPr>
      </w:pPr>
      <w:r w:rsidRPr="71CFA649">
        <w:rPr>
          <w:rFonts w:asciiTheme="minorHAnsi" w:eastAsiaTheme="minorEastAsia" w:hAnsiTheme="minorHAnsi" w:cstheme="minorBidi"/>
          <w:color w:val="000000" w:themeColor="text1"/>
          <w:bdr w:val="none" w:sz="0" w:space="0" w:color="auto" w:frame="1"/>
          <w:lang w:eastAsia="en-GB"/>
        </w:rPr>
        <w:t>1</w:t>
      </w:r>
      <w:r w:rsidR="008A3050" w:rsidRPr="71CFA649">
        <w:rPr>
          <w:rFonts w:asciiTheme="minorHAnsi" w:eastAsiaTheme="minorEastAsia" w:hAnsiTheme="minorHAnsi" w:cstheme="minorBidi"/>
          <w:color w:val="000000" w:themeColor="text1"/>
          <w:bdr w:val="none" w:sz="0" w:space="0" w:color="auto" w:frame="1"/>
          <w:lang w:eastAsia="en-GB"/>
        </w:rPr>
        <w:t>4</w:t>
      </w:r>
      <w:r w:rsidR="0031130C" w:rsidRPr="71CFA649">
        <w:rPr>
          <w:rFonts w:asciiTheme="minorHAnsi" w:eastAsiaTheme="minorEastAsia" w:hAnsiTheme="minorHAnsi" w:cstheme="minorBidi"/>
          <w:color w:val="000000" w:themeColor="text1"/>
          <w:bdr w:val="none" w:sz="0" w:space="0" w:color="auto" w:frame="1"/>
          <w:lang w:eastAsia="en-GB"/>
        </w:rPr>
        <w:t>.1</w:t>
      </w:r>
      <w:r w:rsidR="0031130C" w:rsidRPr="003B67CD">
        <w:rPr>
          <w:rFonts w:ascii="Calibri" w:hAnsi="Calibri" w:cs="Calibri"/>
          <w:bdr w:val="none" w:sz="0" w:space="0" w:color="auto" w:frame="1"/>
          <w:lang w:eastAsia="en-GB"/>
        </w:rPr>
        <w:tab/>
      </w:r>
      <w:r w:rsidR="00EE1F8D" w:rsidRPr="71CFA649">
        <w:rPr>
          <w:rFonts w:asciiTheme="minorHAnsi" w:eastAsiaTheme="minorEastAsia" w:hAnsiTheme="minorHAnsi" w:cstheme="minorBidi"/>
          <w:color w:val="000000" w:themeColor="text1"/>
          <w:bdr w:val="none" w:sz="0" w:space="0" w:color="auto" w:frame="1"/>
          <w:lang w:eastAsia="en-GB"/>
        </w:rPr>
        <w:t>It is the responsibility of all staff</w:t>
      </w:r>
      <w:r w:rsidR="00115FA3" w:rsidRPr="71CFA649">
        <w:rPr>
          <w:rFonts w:asciiTheme="minorHAnsi" w:eastAsiaTheme="minorEastAsia" w:hAnsiTheme="minorHAnsi" w:cstheme="minorBidi"/>
          <w:color w:val="000000" w:themeColor="text1"/>
          <w:bdr w:val="none" w:sz="0" w:space="0" w:color="auto" w:frame="1"/>
          <w:lang w:eastAsia="en-GB"/>
        </w:rPr>
        <w:t xml:space="preserve"> to</w:t>
      </w:r>
      <w:r w:rsidR="009B3BFA" w:rsidRPr="71CFA649">
        <w:rPr>
          <w:rFonts w:asciiTheme="minorHAnsi" w:eastAsiaTheme="minorEastAsia" w:hAnsiTheme="minorHAnsi" w:cstheme="minorBidi"/>
          <w:color w:val="000000" w:themeColor="text1"/>
          <w:bdr w:val="none" w:sz="0" w:space="0" w:color="auto" w:frame="1"/>
          <w:lang w:eastAsia="en-GB"/>
        </w:rPr>
        <w:t>:</w:t>
      </w:r>
    </w:p>
    <w:p w14:paraId="3BE946E6" w14:textId="77777777" w:rsidR="00EE1F8D" w:rsidRPr="003B67CD" w:rsidRDefault="00EE1F8D" w:rsidP="71CFA649">
      <w:pPr>
        <w:pStyle w:val="MediumGrid21"/>
        <w:rPr>
          <w:rFonts w:asciiTheme="minorHAnsi" w:eastAsiaTheme="minorEastAsia" w:hAnsiTheme="minorHAnsi" w:cstheme="minorBidi"/>
          <w:color w:val="000000" w:themeColor="text1"/>
          <w:bdr w:val="none" w:sz="0" w:space="0" w:color="auto" w:frame="1"/>
          <w:lang w:eastAsia="en-GB"/>
        </w:rPr>
      </w:pPr>
    </w:p>
    <w:p w14:paraId="7F51B905" w14:textId="280E2417" w:rsidR="00EE1F8D" w:rsidRPr="003B67CD" w:rsidRDefault="00EE1F8D" w:rsidP="71CFA649">
      <w:pPr>
        <w:pStyle w:val="MediumGrid21"/>
        <w:numPr>
          <w:ilvl w:val="0"/>
          <w:numId w:val="26"/>
        </w:numPr>
        <w:rPr>
          <w:rFonts w:asciiTheme="minorHAnsi" w:eastAsiaTheme="minorEastAsia" w:hAnsiTheme="minorHAnsi" w:cstheme="minorBidi"/>
          <w:color w:val="000000" w:themeColor="text1"/>
          <w:bdr w:val="none" w:sz="0" w:space="0" w:color="auto" w:frame="1"/>
          <w:lang w:eastAsia="en-GB"/>
        </w:rPr>
      </w:pPr>
      <w:r w:rsidRPr="71CFA649">
        <w:rPr>
          <w:rFonts w:asciiTheme="minorHAnsi" w:eastAsiaTheme="minorEastAsia" w:hAnsiTheme="minorHAnsi" w:cstheme="minorBidi"/>
          <w:color w:val="000000" w:themeColor="text1"/>
          <w:bdr w:val="none" w:sz="0" w:space="0" w:color="auto" w:frame="1"/>
          <w:lang w:eastAsia="en-GB"/>
        </w:rPr>
        <w:t xml:space="preserve">Take </w:t>
      </w:r>
      <w:r w:rsidR="00A95710" w:rsidRPr="71CFA649">
        <w:rPr>
          <w:rFonts w:asciiTheme="minorHAnsi" w:eastAsiaTheme="minorEastAsia" w:hAnsiTheme="minorHAnsi" w:cstheme="minorBidi"/>
          <w:color w:val="000000" w:themeColor="text1"/>
          <w:bdr w:val="none" w:sz="0" w:space="0" w:color="auto" w:frame="1"/>
          <w:lang w:eastAsia="en-GB"/>
        </w:rPr>
        <w:t xml:space="preserve">all </w:t>
      </w:r>
      <w:r w:rsidRPr="71CFA649">
        <w:rPr>
          <w:rFonts w:asciiTheme="minorHAnsi" w:eastAsiaTheme="minorEastAsia" w:hAnsiTheme="minorHAnsi" w:cstheme="minorBidi"/>
          <w:color w:val="000000" w:themeColor="text1"/>
          <w:bdr w:val="none" w:sz="0" w:space="0" w:color="auto" w:frame="1"/>
          <w:lang w:eastAsia="en-GB"/>
        </w:rPr>
        <w:t xml:space="preserve">allegations </w:t>
      </w:r>
      <w:proofErr w:type="gramStart"/>
      <w:r w:rsidRPr="71CFA649">
        <w:rPr>
          <w:rFonts w:asciiTheme="minorHAnsi" w:eastAsiaTheme="minorEastAsia" w:hAnsiTheme="minorHAnsi" w:cstheme="minorBidi"/>
          <w:color w:val="000000" w:themeColor="text1"/>
          <w:bdr w:val="none" w:sz="0" w:space="0" w:color="auto" w:frame="1"/>
          <w:lang w:eastAsia="en-GB"/>
        </w:rPr>
        <w:t>seriously</w:t>
      </w:r>
      <w:proofErr w:type="gramEnd"/>
    </w:p>
    <w:p w14:paraId="7D34025A" w14:textId="77777777" w:rsidR="00EE1F8D" w:rsidRPr="003B67CD" w:rsidRDefault="00EE1F8D" w:rsidP="71CFA649">
      <w:pPr>
        <w:pStyle w:val="MediumGrid21"/>
        <w:numPr>
          <w:ilvl w:val="0"/>
          <w:numId w:val="26"/>
        </w:numPr>
        <w:rPr>
          <w:rFonts w:asciiTheme="minorHAnsi" w:eastAsiaTheme="minorEastAsia" w:hAnsiTheme="minorHAnsi" w:cstheme="minorBidi"/>
          <w:color w:val="000000" w:themeColor="text1"/>
          <w:bdr w:val="none" w:sz="0" w:space="0" w:color="auto" w:frame="1"/>
          <w:lang w:eastAsia="en-GB"/>
        </w:rPr>
      </w:pPr>
      <w:r w:rsidRPr="71CFA649">
        <w:rPr>
          <w:rFonts w:asciiTheme="minorHAnsi" w:eastAsiaTheme="minorEastAsia" w:hAnsiTheme="minorHAnsi" w:cstheme="minorBidi"/>
          <w:color w:val="000000" w:themeColor="text1"/>
          <w:bdr w:val="none" w:sz="0" w:space="0" w:color="auto" w:frame="1"/>
          <w:lang w:eastAsia="en-GB"/>
        </w:rPr>
        <w:t xml:space="preserve">Follow the procedure for what to do if concerned about a </w:t>
      </w:r>
      <w:proofErr w:type="gramStart"/>
      <w:r w:rsidRPr="71CFA649">
        <w:rPr>
          <w:rFonts w:asciiTheme="minorHAnsi" w:eastAsiaTheme="minorEastAsia" w:hAnsiTheme="minorHAnsi" w:cstheme="minorBidi"/>
          <w:color w:val="000000" w:themeColor="text1"/>
          <w:bdr w:val="none" w:sz="0" w:space="0" w:color="auto" w:frame="1"/>
          <w:lang w:eastAsia="en-GB"/>
        </w:rPr>
        <w:t>child</w:t>
      </w:r>
      <w:proofErr w:type="gramEnd"/>
    </w:p>
    <w:p w14:paraId="4F4B3B8B" w14:textId="17452F94" w:rsidR="00EE1F8D" w:rsidRPr="003B67CD" w:rsidRDefault="00EE1F8D" w:rsidP="71CFA649">
      <w:pPr>
        <w:pStyle w:val="MediumGrid21"/>
        <w:numPr>
          <w:ilvl w:val="0"/>
          <w:numId w:val="26"/>
        </w:numPr>
        <w:rPr>
          <w:rFonts w:asciiTheme="minorHAnsi" w:eastAsiaTheme="minorEastAsia" w:hAnsiTheme="minorHAnsi" w:cstheme="minorBidi"/>
          <w:color w:val="000000" w:themeColor="text1"/>
          <w:bdr w:val="none" w:sz="0" w:space="0" w:color="auto" w:frame="1"/>
          <w:lang w:eastAsia="en-GB"/>
        </w:rPr>
      </w:pPr>
      <w:r w:rsidRPr="71CFA649">
        <w:rPr>
          <w:rFonts w:asciiTheme="minorHAnsi" w:eastAsiaTheme="minorEastAsia" w:hAnsiTheme="minorHAnsi" w:cstheme="minorBidi"/>
          <w:color w:val="000000" w:themeColor="text1"/>
          <w:bdr w:val="none" w:sz="0" w:space="0" w:color="auto" w:frame="1"/>
          <w:lang w:eastAsia="en-GB"/>
        </w:rPr>
        <w:t xml:space="preserve">Report all allegations to the Designated Safeguarding Lead or another designated staff member as </w:t>
      </w:r>
      <w:proofErr w:type="gramStart"/>
      <w:r w:rsidRPr="71CFA649">
        <w:rPr>
          <w:rFonts w:asciiTheme="minorHAnsi" w:eastAsiaTheme="minorEastAsia" w:hAnsiTheme="minorHAnsi" w:cstheme="minorBidi"/>
          <w:color w:val="000000" w:themeColor="text1"/>
          <w:bdr w:val="none" w:sz="0" w:space="0" w:color="auto" w:frame="1"/>
          <w:lang w:eastAsia="en-GB"/>
        </w:rPr>
        <w:t>appropriate</w:t>
      </w:r>
      <w:proofErr w:type="gramEnd"/>
      <w:r w:rsidRPr="71CFA649">
        <w:rPr>
          <w:rFonts w:asciiTheme="minorHAnsi" w:eastAsiaTheme="minorEastAsia" w:hAnsiTheme="minorHAnsi" w:cstheme="minorBidi"/>
          <w:color w:val="000000" w:themeColor="text1"/>
          <w:bdr w:val="none" w:sz="0" w:space="0" w:color="auto" w:frame="1"/>
          <w:lang w:eastAsia="en-GB"/>
        </w:rPr>
        <w:t xml:space="preserve">  </w:t>
      </w:r>
    </w:p>
    <w:p w14:paraId="14381F49" w14:textId="77777777" w:rsidR="00EE1F8D" w:rsidRPr="003B67CD" w:rsidRDefault="00EE1F8D" w:rsidP="71CFA649">
      <w:pPr>
        <w:pStyle w:val="MediumGrid21"/>
        <w:rPr>
          <w:rStyle w:val="normaltextrun"/>
          <w:rFonts w:asciiTheme="minorHAnsi" w:eastAsiaTheme="minorEastAsia" w:hAnsiTheme="minorHAnsi" w:cstheme="minorBidi"/>
          <w:color w:val="000000" w:themeColor="text1"/>
          <w:u w:val="single"/>
          <w:shd w:val="clear" w:color="auto" w:fill="FFFFFF"/>
        </w:rPr>
      </w:pPr>
    </w:p>
    <w:p w14:paraId="4814FA8D" w14:textId="0F3344C5" w:rsidR="00EE1F8D" w:rsidRPr="003B67CD" w:rsidRDefault="00D135CB" w:rsidP="71CFA649">
      <w:pPr>
        <w:pStyle w:val="MediumGrid21"/>
        <w:rPr>
          <w:rStyle w:val="normaltextrun"/>
          <w:rFonts w:asciiTheme="minorHAnsi" w:eastAsiaTheme="minorEastAsia" w:hAnsiTheme="minorHAnsi" w:cstheme="minorBidi"/>
          <w:color w:val="000000" w:themeColor="text1"/>
          <w:shd w:val="clear" w:color="auto" w:fill="FFFFFF"/>
        </w:rPr>
      </w:pPr>
      <w:r w:rsidRPr="71CFA649">
        <w:rPr>
          <w:rStyle w:val="normaltextrun"/>
          <w:rFonts w:asciiTheme="minorHAnsi" w:eastAsiaTheme="minorEastAsia" w:hAnsiTheme="minorHAnsi" w:cstheme="minorBidi"/>
          <w:color w:val="000000" w:themeColor="text1"/>
          <w:shd w:val="clear" w:color="auto" w:fill="FFFFFF"/>
        </w:rPr>
        <w:t>1</w:t>
      </w:r>
      <w:r w:rsidR="008A3050" w:rsidRPr="71CFA649">
        <w:rPr>
          <w:rStyle w:val="normaltextrun"/>
          <w:rFonts w:asciiTheme="minorHAnsi" w:eastAsiaTheme="minorEastAsia" w:hAnsiTheme="minorHAnsi" w:cstheme="minorBidi"/>
          <w:color w:val="000000" w:themeColor="text1"/>
          <w:shd w:val="clear" w:color="auto" w:fill="FFFFFF"/>
        </w:rPr>
        <w:t>4</w:t>
      </w:r>
      <w:r w:rsidR="0031130C" w:rsidRPr="71CFA649">
        <w:rPr>
          <w:rStyle w:val="normaltextrun"/>
          <w:rFonts w:asciiTheme="minorHAnsi" w:eastAsiaTheme="minorEastAsia" w:hAnsiTheme="minorHAnsi" w:cstheme="minorBidi"/>
          <w:color w:val="000000" w:themeColor="text1"/>
          <w:shd w:val="clear" w:color="auto" w:fill="FFFFFF"/>
        </w:rPr>
        <w:t>.2</w:t>
      </w:r>
      <w:r w:rsidR="0031130C" w:rsidRPr="003B67CD">
        <w:rPr>
          <w:rStyle w:val="normaltextrun"/>
          <w:rFonts w:ascii="Calibri" w:hAnsi="Calibri" w:cs="Calibri"/>
          <w:shd w:val="clear" w:color="auto" w:fill="FFFFFF"/>
        </w:rPr>
        <w:tab/>
      </w:r>
      <w:r w:rsidR="00EE1F8D" w:rsidRPr="71CFA649">
        <w:rPr>
          <w:rStyle w:val="normaltextrun"/>
          <w:rFonts w:asciiTheme="minorHAnsi" w:eastAsiaTheme="minorEastAsia" w:hAnsiTheme="minorHAnsi" w:cstheme="minorBidi"/>
          <w:color w:val="000000" w:themeColor="text1"/>
          <w:shd w:val="clear" w:color="auto" w:fill="FFFFFF"/>
        </w:rPr>
        <w:t xml:space="preserve">It is the responsibility of the Designated Safeguarding </w:t>
      </w:r>
      <w:proofErr w:type="gramStart"/>
      <w:r w:rsidR="00EE1F8D" w:rsidRPr="71CFA649">
        <w:rPr>
          <w:rStyle w:val="normaltextrun"/>
          <w:rFonts w:asciiTheme="minorHAnsi" w:eastAsiaTheme="minorEastAsia" w:hAnsiTheme="minorHAnsi" w:cstheme="minorBidi"/>
          <w:color w:val="000000" w:themeColor="text1"/>
          <w:shd w:val="clear" w:color="auto" w:fill="FFFFFF"/>
        </w:rPr>
        <w:t>Lead</w:t>
      </w:r>
      <w:proofErr w:type="gramEnd"/>
      <w:r w:rsidR="00EE1F8D" w:rsidRPr="71CFA649">
        <w:rPr>
          <w:rStyle w:val="normaltextrun"/>
          <w:rFonts w:asciiTheme="minorHAnsi" w:eastAsiaTheme="minorEastAsia" w:hAnsiTheme="minorHAnsi" w:cstheme="minorBidi"/>
          <w:color w:val="000000" w:themeColor="text1"/>
          <w:shd w:val="clear" w:color="auto" w:fill="FFFFFF"/>
        </w:rPr>
        <w:t xml:space="preserve"> to:</w:t>
      </w:r>
    </w:p>
    <w:p w14:paraId="67DCD48D" w14:textId="77777777" w:rsidR="00EE1F8D" w:rsidRPr="003B67CD" w:rsidRDefault="00EE1F8D" w:rsidP="71CFA649">
      <w:pPr>
        <w:pStyle w:val="MediumGrid21"/>
        <w:rPr>
          <w:rStyle w:val="normaltextrun"/>
          <w:rFonts w:asciiTheme="minorHAnsi" w:eastAsiaTheme="minorEastAsia" w:hAnsiTheme="minorHAnsi" w:cstheme="minorBidi"/>
          <w:color w:val="000000" w:themeColor="text1"/>
          <w:u w:val="single"/>
          <w:shd w:val="clear" w:color="auto" w:fill="FFFFFF"/>
        </w:rPr>
      </w:pPr>
    </w:p>
    <w:p w14:paraId="1DD3238E" w14:textId="7F6EA41C" w:rsidR="00EE1F8D" w:rsidRPr="003B67CD" w:rsidRDefault="00EE1F8D" w:rsidP="71CFA649">
      <w:pPr>
        <w:pStyle w:val="MediumGrid21"/>
        <w:numPr>
          <w:ilvl w:val="0"/>
          <w:numId w:val="27"/>
        </w:numPr>
        <w:rPr>
          <w:rStyle w:val="normaltextrun"/>
          <w:rFonts w:asciiTheme="minorHAnsi" w:eastAsiaTheme="minorEastAsia" w:hAnsiTheme="minorHAnsi" w:cstheme="minorBidi"/>
          <w:color w:val="000000" w:themeColor="text1"/>
          <w:shd w:val="clear" w:color="auto" w:fill="FFFFFF"/>
        </w:rPr>
      </w:pPr>
      <w:r w:rsidRPr="71CFA649">
        <w:rPr>
          <w:rStyle w:val="normaltextrun"/>
          <w:rFonts w:asciiTheme="minorHAnsi" w:eastAsiaTheme="minorEastAsia" w:hAnsiTheme="minorHAnsi" w:cstheme="minorBidi"/>
          <w:color w:val="000000" w:themeColor="text1"/>
          <w:shd w:val="clear" w:color="auto" w:fill="FFFFFF"/>
        </w:rPr>
        <w:t xml:space="preserve">Notify and seek advice from the relevant LADO within one working day and before notifying anyone else </w:t>
      </w:r>
      <w:r w:rsidRPr="71CFA649">
        <w:rPr>
          <w:rFonts w:asciiTheme="minorHAnsi" w:eastAsiaTheme="minorEastAsia" w:hAnsiTheme="minorHAnsi" w:cstheme="minorBidi"/>
          <w:color w:val="000000" w:themeColor="text1"/>
        </w:rPr>
        <w:t xml:space="preserve">to ensure that this does not impede disciplinary or investigative </w:t>
      </w:r>
      <w:proofErr w:type="gramStart"/>
      <w:r w:rsidRPr="71CFA649">
        <w:rPr>
          <w:rFonts w:asciiTheme="minorHAnsi" w:eastAsiaTheme="minorEastAsia" w:hAnsiTheme="minorHAnsi" w:cstheme="minorBidi"/>
          <w:color w:val="000000" w:themeColor="text1"/>
        </w:rPr>
        <w:t>processes</w:t>
      </w:r>
      <w:proofErr w:type="gramEnd"/>
    </w:p>
    <w:p w14:paraId="4807BB81" w14:textId="23135469" w:rsidR="00EE1F8D" w:rsidRPr="003B67CD" w:rsidRDefault="00EE1F8D" w:rsidP="71CFA649">
      <w:pPr>
        <w:pStyle w:val="MediumGrid21"/>
        <w:numPr>
          <w:ilvl w:val="0"/>
          <w:numId w:val="27"/>
        </w:numPr>
        <w:rPr>
          <w:rFonts w:asciiTheme="minorHAnsi" w:eastAsiaTheme="minorEastAsia" w:hAnsiTheme="minorHAnsi" w:cstheme="minorBidi"/>
          <w:color w:val="000000" w:themeColor="text1"/>
          <w:shd w:val="clear" w:color="auto" w:fill="FFFFFF"/>
        </w:rPr>
      </w:pPr>
      <w:r w:rsidRPr="71CFA649">
        <w:rPr>
          <w:rFonts w:asciiTheme="minorHAnsi" w:eastAsiaTheme="minorEastAsia" w:hAnsiTheme="minorHAnsi" w:cstheme="minorBidi"/>
          <w:color w:val="000000" w:themeColor="text1"/>
        </w:rPr>
        <w:t>Inform parent(s)</w:t>
      </w:r>
      <w:r w:rsidR="001E4EB5" w:rsidRPr="71CFA649">
        <w:rPr>
          <w:rFonts w:asciiTheme="minorHAnsi" w:eastAsiaTheme="minorEastAsia" w:hAnsiTheme="minorHAnsi" w:cstheme="minorBidi"/>
          <w:color w:val="000000" w:themeColor="text1"/>
        </w:rPr>
        <w:t>, social services</w:t>
      </w:r>
      <w:r w:rsidRPr="71CFA649">
        <w:rPr>
          <w:rFonts w:asciiTheme="minorHAnsi" w:eastAsiaTheme="minorEastAsia" w:hAnsiTheme="minorHAnsi" w:cstheme="minorBidi"/>
          <w:color w:val="000000" w:themeColor="text1"/>
        </w:rPr>
        <w:t xml:space="preserve"> or carer(s) of the child(ren) involved</w:t>
      </w:r>
      <w:r w:rsidR="00FA0A3A" w:rsidRPr="71CFA649">
        <w:rPr>
          <w:rFonts w:asciiTheme="minorHAnsi" w:eastAsiaTheme="minorEastAsia" w:hAnsiTheme="minorHAnsi" w:cstheme="minorBidi"/>
          <w:color w:val="000000" w:themeColor="text1"/>
        </w:rPr>
        <w:t xml:space="preserve"> as </w:t>
      </w:r>
      <w:proofErr w:type="gramStart"/>
      <w:r w:rsidR="00FA0A3A" w:rsidRPr="71CFA649">
        <w:rPr>
          <w:rFonts w:asciiTheme="minorHAnsi" w:eastAsiaTheme="minorEastAsia" w:hAnsiTheme="minorHAnsi" w:cstheme="minorBidi"/>
          <w:color w:val="000000" w:themeColor="text1"/>
        </w:rPr>
        <w:t>appropriate</w:t>
      </w:r>
      <w:proofErr w:type="gramEnd"/>
      <w:r w:rsidR="00FA0A3A" w:rsidRPr="71CFA649">
        <w:rPr>
          <w:rFonts w:asciiTheme="minorHAnsi" w:eastAsiaTheme="minorEastAsia" w:hAnsiTheme="minorHAnsi" w:cstheme="minorBidi"/>
          <w:color w:val="000000" w:themeColor="text1"/>
        </w:rPr>
        <w:t xml:space="preserve"> </w:t>
      </w:r>
    </w:p>
    <w:p w14:paraId="02ED49AA" w14:textId="15F2D33B" w:rsidR="00EE1F8D" w:rsidRPr="003B67CD" w:rsidRDefault="00EE1F8D" w:rsidP="71CFA649">
      <w:pPr>
        <w:pStyle w:val="MediumGrid21"/>
        <w:numPr>
          <w:ilvl w:val="0"/>
          <w:numId w:val="27"/>
        </w:numPr>
        <w:rPr>
          <w:rStyle w:val="normaltextrun"/>
          <w:rFonts w:asciiTheme="minorHAnsi" w:eastAsiaTheme="minorEastAsia" w:hAnsiTheme="minorHAnsi" w:cstheme="minorBidi"/>
          <w:color w:val="000000" w:themeColor="text1"/>
          <w:shd w:val="clear" w:color="auto" w:fill="FFFFFF"/>
        </w:rPr>
      </w:pPr>
      <w:r w:rsidRPr="71CFA649">
        <w:rPr>
          <w:rStyle w:val="normaltextrun"/>
          <w:rFonts w:asciiTheme="minorHAnsi" w:eastAsiaTheme="minorEastAsia" w:hAnsiTheme="minorHAnsi" w:cstheme="minorBidi"/>
          <w:color w:val="000000" w:themeColor="text1"/>
          <w:shd w:val="clear" w:color="auto" w:fill="FFFFFF"/>
        </w:rPr>
        <w:t xml:space="preserve">Deal with allegations </w:t>
      </w:r>
      <w:r w:rsidR="00084C29" w:rsidRPr="71CFA649">
        <w:rPr>
          <w:rStyle w:val="normaltextrun"/>
          <w:rFonts w:asciiTheme="minorHAnsi" w:eastAsiaTheme="minorEastAsia" w:hAnsiTheme="minorHAnsi" w:cstheme="minorBidi"/>
          <w:color w:val="000000" w:themeColor="text1"/>
          <w:shd w:val="clear" w:color="auto" w:fill="FFFFFF"/>
        </w:rPr>
        <w:t xml:space="preserve">confidentially, </w:t>
      </w:r>
      <w:r w:rsidR="00E93915" w:rsidRPr="71CFA649">
        <w:rPr>
          <w:rStyle w:val="normaltextrun"/>
          <w:rFonts w:asciiTheme="minorHAnsi" w:eastAsiaTheme="minorEastAsia" w:hAnsiTheme="minorHAnsi" w:cstheme="minorBidi"/>
          <w:color w:val="000000" w:themeColor="text1"/>
          <w:shd w:val="clear" w:color="auto" w:fill="FFFFFF"/>
        </w:rPr>
        <w:t xml:space="preserve">sensitively </w:t>
      </w:r>
      <w:r w:rsidRPr="71CFA649">
        <w:rPr>
          <w:rStyle w:val="normaltextrun"/>
          <w:rFonts w:asciiTheme="minorHAnsi" w:eastAsiaTheme="minorEastAsia" w:hAnsiTheme="minorHAnsi" w:cstheme="minorBidi"/>
          <w:color w:val="000000" w:themeColor="text1"/>
          <w:shd w:val="clear" w:color="auto" w:fill="FFFFFF"/>
        </w:rPr>
        <w:t xml:space="preserve">and promptly; with good record keeping of facts and an immediate risk assessment and management plan, which must </w:t>
      </w:r>
      <w:r w:rsidRPr="71CFA649">
        <w:rPr>
          <w:rFonts w:asciiTheme="minorHAnsi" w:eastAsiaTheme="minorEastAsia" w:hAnsiTheme="minorHAnsi" w:cstheme="minorBidi"/>
          <w:color w:val="000000" w:themeColor="text1"/>
          <w:lang w:eastAsia="en-GB"/>
        </w:rPr>
        <w:t xml:space="preserve">include situations where the worker </w:t>
      </w:r>
      <w:proofErr w:type="gramStart"/>
      <w:r w:rsidRPr="71CFA649">
        <w:rPr>
          <w:rFonts w:asciiTheme="minorHAnsi" w:eastAsiaTheme="minorEastAsia" w:hAnsiTheme="minorHAnsi" w:cstheme="minorBidi"/>
          <w:color w:val="000000" w:themeColor="text1"/>
          <w:lang w:eastAsia="en-GB"/>
        </w:rPr>
        <w:t>resigns</w:t>
      </w:r>
      <w:proofErr w:type="gramEnd"/>
    </w:p>
    <w:p w14:paraId="642FAF89" w14:textId="53C82819" w:rsidR="00EE1F8D" w:rsidRPr="003B67CD" w:rsidRDefault="00EE1F8D" w:rsidP="71CFA649">
      <w:pPr>
        <w:pStyle w:val="MediumGrid21"/>
        <w:numPr>
          <w:ilvl w:val="0"/>
          <w:numId w:val="27"/>
        </w:numPr>
        <w:rPr>
          <w:rStyle w:val="normaltextrun"/>
          <w:rFonts w:asciiTheme="minorHAnsi" w:eastAsiaTheme="minorEastAsia" w:hAnsiTheme="minorHAnsi" w:cstheme="minorBidi"/>
          <w:color w:val="000000" w:themeColor="text1"/>
        </w:rPr>
      </w:pPr>
      <w:r w:rsidRPr="71CFA649">
        <w:rPr>
          <w:rStyle w:val="normaltextrun"/>
          <w:rFonts w:asciiTheme="minorHAnsi" w:eastAsiaTheme="minorEastAsia" w:hAnsiTheme="minorHAnsi" w:cstheme="minorBidi"/>
          <w:color w:val="000000" w:themeColor="text1"/>
          <w:shd w:val="clear" w:color="auto" w:fill="FFFFFF"/>
        </w:rPr>
        <w:t>Lead on referrals to the police and Disclosure and Barring Service in line with procedure and legal requirement</w:t>
      </w:r>
    </w:p>
    <w:p w14:paraId="40B72C76" w14:textId="281A3490" w:rsidR="00304BE8" w:rsidRPr="003B67CD" w:rsidRDefault="00304BE8" w:rsidP="71CFA649">
      <w:pPr>
        <w:pStyle w:val="MediumGrid21"/>
        <w:numPr>
          <w:ilvl w:val="0"/>
          <w:numId w:val="27"/>
        </w:numPr>
        <w:rPr>
          <w:rStyle w:val="normaltextrun"/>
          <w:rFonts w:asciiTheme="minorHAnsi" w:eastAsiaTheme="minorEastAsia" w:hAnsiTheme="minorHAnsi" w:cstheme="minorBidi"/>
          <w:color w:val="000000" w:themeColor="text1"/>
        </w:rPr>
      </w:pPr>
      <w:r w:rsidRPr="71CFA649">
        <w:rPr>
          <w:rStyle w:val="normaltextrun"/>
          <w:rFonts w:asciiTheme="minorHAnsi" w:eastAsiaTheme="minorEastAsia" w:hAnsiTheme="minorHAnsi" w:cstheme="minorBidi"/>
          <w:color w:val="000000" w:themeColor="text1"/>
          <w:shd w:val="clear" w:color="auto" w:fill="FFFFFF"/>
        </w:rPr>
        <w:lastRenderedPageBreak/>
        <w:t xml:space="preserve">Provide appropriate support to the person subject to an allegation </w:t>
      </w:r>
      <w:r w:rsidR="00205072" w:rsidRPr="71CFA649">
        <w:rPr>
          <w:rStyle w:val="normaltextrun"/>
          <w:rFonts w:asciiTheme="minorHAnsi" w:eastAsiaTheme="minorEastAsia" w:hAnsiTheme="minorHAnsi" w:cstheme="minorBidi"/>
          <w:color w:val="000000" w:themeColor="text1"/>
          <w:shd w:val="clear" w:color="auto" w:fill="FFFFFF"/>
        </w:rPr>
        <w:t xml:space="preserve">noting that </w:t>
      </w:r>
      <w:r w:rsidR="00205072" w:rsidRPr="71CFA649">
        <w:rPr>
          <w:rFonts w:asciiTheme="minorHAnsi" w:eastAsiaTheme="minorEastAsia" w:hAnsiTheme="minorHAnsi" w:cstheme="minorBidi"/>
          <w:color w:val="000000" w:themeColor="text1"/>
          <w:bdr w:val="none" w:sz="0" w:space="0" w:color="auto" w:frame="1"/>
          <w:lang w:eastAsia="en-GB"/>
        </w:rPr>
        <w:t>b</w:t>
      </w:r>
      <w:r w:rsidR="00205072" w:rsidRPr="71CFA649">
        <w:rPr>
          <w:rFonts w:asciiTheme="minorHAnsi" w:eastAsiaTheme="minorEastAsia" w:hAnsiTheme="minorHAnsi" w:cstheme="minorBidi"/>
          <w:color w:val="000000" w:themeColor="text1"/>
        </w:rPr>
        <w:t>efore informing the person subject to the allegation advice should first be sought from the LADO as the Police and/or Children's Services may want to impose restrictions on information sharing.</w:t>
      </w:r>
    </w:p>
    <w:p w14:paraId="2E91B614" w14:textId="4243F96C" w:rsidR="00C36A5B" w:rsidRPr="003B67CD" w:rsidRDefault="00C36A5B" w:rsidP="71CFA649">
      <w:pPr>
        <w:pStyle w:val="MediumGrid21"/>
        <w:numPr>
          <w:ilvl w:val="0"/>
          <w:numId w:val="27"/>
        </w:numPr>
        <w:rPr>
          <w:rStyle w:val="normaltextrun"/>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Apart from keeping the child, parents and accused person up to date with progress, information should be restricted to those who have a need to know </w:t>
      </w:r>
      <w:proofErr w:type="gramStart"/>
      <w:r w:rsidRPr="71CFA649">
        <w:rPr>
          <w:rFonts w:asciiTheme="minorHAnsi" w:eastAsiaTheme="minorEastAsia" w:hAnsiTheme="minorHAnsi" w:cstheme="minorBidi"/>
          <w:color w:val="000000" w:themeColor="text1"/>
        </w:rPr>
        <w:t>in order to</w:t>
      </w:r>
      <w:proofErr w:type="gramEnd"/>
      <w:r w:rsidRPr="71CFA649">
        <w:rPr>
          <w:rFonts w:asciiTheme="minorHAnsi" w:eastAsiaTheme="minorEastAsia" w:hAnsiTheme="minorHAnsi" w:cstheme="minorBidi"/>
          <w:color w:val="000000" w:themeColor="text1"/>
        </w:rPr>
        <w:t xml:space="preserve"> protect children, facilitate enquiries, manage related disciplinary or suitability processes</w:t>
      </w:r>
      <w:r w:rsidR="0057130F" w:rsidRPr="71CFA649">
        <w:rPr>
          <w:rFonts w:asciiTheme="minorHAnsi" w:eastAsiaTheme="minorEastAsia" w:hAnsiTheme="minorHAnsi" w:cstheme="minorBidi"/>
          <w:color w:val="000000" w:themeColor="text1"/>
        </w:rPr>
        <w:t xml:space="preserve"> in line with GDPR</w:t>
      </w:r>
      <w:r w:rsidRPr="71CFA649">
        <w:rPr>
          <w:rFonts w:asciiTheme="minorHAnsi" w:eastAsiaTheme="minorEastAsia" w:hAnsiTheme="minorHAnsi" w:cstheme="minorBidi"/>
          <w:color w:val="000000" w:themeColor="text1"/>
        </w:rPr>
        <w:t>.</w:t>
      </w:r>
    </w:p>
    <w:p w14:paraId="146DFE21" w14:textId="77777777" w:rsidR="00EE1F8D" w:rsidRPr="003B67CD" w:rsidRDefault="00EE1F8D" w:rsidP="71CFA649">
      <w:pPr>
        <w:pStyle w:val="MediumGrid21"/>
        <w:numPr>
          <w:ilvl w:val="0"/>
          <w:numId w:val="2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Ensure the child knows who has responsibility for keeping them informed of what will happen.</w:t>
      </w:r>
    </w:p>
    <w:p w14:paraId="1BB73E97" w14:textId="1682A48E" w:rsidR="00C36A5B" w:rsidRPr="003B67CD" w:rsidRDefault="00EE1F8D" w:rsidP="71CFA649">
      <w:pPr>
        <w:pStyle w:val="MediumGrid21"/>
        <w:numPr>
          <w:ilvl w:val="0"/>
          <w:numId w:val="27"/>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Always consider the risks of any children related to, living with or in contact with the person in question through other work or community life </w:t>
      </w:r>
    </w:p>
    <w:p w14:paraId="2CEF9FC6" w14:textId="77777777" w:rsidR="003158FA" w:rsidRPr="003B67CD" w:rsidRDefault="003158FA" w:rsidP="71CFA649">
      <w:pPr>
        <w:pStyle w:val="MediumGrid21"/>
        <w:rPr>
          <w:rFonts w:asciiTheme="minorHAnsi" w:eastAsiaTheme="minorEastAsia" w:hAnsiTheme="minorHAnsi" w:cstheme="minorBidi"/>
          <w:color w:val="000000" w:themeColor="text1"/>
        </w:rPr>
      </w:pPr>
    </w:p>
    <w:p w14:paraId="222D06DC" w14:textId="65D28B27" w:rsidR="002E53CD" w:rsidRPr="003B67CD" w:rsidRDefault="007F39A6"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4</w:t>
      </w:r>
      <w:r w:rsidR="0031130C" w:rsidRPr="71CFA649">
        <w:rPr>
          <w:rFonts w:asciiTheme="minorHAnsi" w:eastAsiaTheme="minorEastAsia" w:hAnsiTheme="minorHAnsi" w:cstheme="minorBidi"/>
          <w:color w:val="000000" w:themeColor="text1"/>
        </w:rPr>
        <w:t>.3</w:t>
      </w:r>
      <w:r>
        <w:tab/>
      </w:r>
      <w:r w:rsidR="002E53CD" w:rsidRPr="71CFA649">
        <w:rPr>
          <w:rFonts w:asciiTheme="minorHAnsi" w:eastAsiaTheme="minorEastAsia" w:hAnsiTheme="minorHAnsi" w:cstheme="minorBidi"/>
          <w:color w:val="000000" w:themeColor="text1"/>
        </w:rPr>
        <w:t xml:space="preserve">It is the responsibility of the </w:t>
      </w:r>
      <w:r w:rsidR="46F5500A" w:rsidRPr="71CFA649">
        <w:rPr>
          <w:rFonts w:asciiTheme="minorHAnsi" w:eastAsiaTheme="minorEastAsia" w:hAnsiTheme="minorHAnsi" w:cstheme="minorBidi"/>
          <w:color w:val="000000" w:themeColor="text1"/>
        </w:rPr>
        <w:t xml:space="preserve">Registered Service Manager and the </w:t>
      </w:r>
      <w:r w:rsidR="009F7494" w:rsidRPr="71CFA649">
        <w:rPr>
          <w:rFonts w:asciiTheme="minorHAnsi" w:eastAsiaTheme="minorEastAsia" w:hAnsiTheme="minorHAnsi" w:cstheme="minorBidi"/>
          <w:color w:val="000000" w:themeColor="text1"/>
        </w:rPr>
        <w:t>Leadership Team</w:t>
      </w:r>
      <w:r w:rsidR="002E53CD" w:rsidRPr="71CFA649">
        <w:rPr>
          <w:rFonts w:asciiTheme="minorHAnsi" w:eastAsiaTheme="minorEastAsia" w:hAnsiTheme="minorHAnsi" w:cstheme="minorBidi"/>
          <w:color w:val="000000" w:themeColor="text1"/>
        </w:rPr>
        <w:t xml:space="preserve"> </w:t>
      </w:r>
      <w:r>
        <w:tab/>
      </w:r>
      <w:r w:rsidR="002E53CD" w:rsidRPr="71CFA649">
        <w:rPr>
          <w:rFonts w:asciiTheme="minorHAnsi" w:eastAsiaTheme="minorEastAsia" w:hAnsiTheme="minorHAnsi" w:cstheme="minorBidi"/>
          <w:color w:val="000000" w:themeColor="text1"/>
        </w:rPr>
        <w:t>to:</w:t>
      </w:r>
    </w:p>
    <w:p w14:paraId="78A6E923" w14:textId="77777777" w:rsidR="0031737F" w:rsidRPr="003B67CD" w:rsidRDefault="0031737F" w:rsidP="71CFA649">
      <w:pPr>
        <w:pStyle w:val="MediumGrid21"/>
        <w:rPr>
          <w:rFonts w:asciiTheme="minorHAnsi" w:eastAsiaTheme="minorEastAsia" w:hAnsiTheme="minorHAnsi" w:cstheme="minorBidi"/>
          <w:color w:val="000000" w:themeColor="text1"/>
        </w:rPr>
      </w:pPr>
    </w:p>
    <w:p w14:paraId="0685857A" w14:textId="21D80E3C" w:rsidR="002E53CD" w:rsidRPr="003B67CD" w:rsidRDefault="002E53CD" w:rsidP="71CFA649">
      <w:pPr>
        <w:pStyle w:val="MediumGrid21"/>
        <w:numPr>
          <w:ilvl w:val="0"/>
          <w:numId w:val="2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Follow procedure in absence of the Designated Safeguarding Lead</w:t>
      </w:r>
    </w:p>
    <w:p w14:paraId="6B673364" w14:textId="609B361B" w:rsidR="00C36A5B" w:rsidRPr="003B67CD" w:rsidRDefault="002E53CD" w:rsidP="71CFA649">
      <w:pPr>
        <w:pStyle w:val="MediumGrid21"/>
        <w:numPr>
          <w:ilvl w:val="0"/>
          <w:numId w:val="2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Deal with allegations against the Designated Safeguarding Lea</w:t>
      </w:r>
      <w:r w:rsidR="00C36A5B" w:rsidRPr="71CFA649">
        <w:rPr>
          <w:rFonts w:asciiTheme="minorHAnsi" w:eastAsiaTheme="minorEastAsia" w:hAnsiTheme="minorHAnsi" w:cstheme="minorBidi"/>
          <w:color w:val="000000" w:themeColor="text1"/>
        </w:rPr>
        <w:t>d</w:t>
      </w:r>
    </w:p>
    <w:p w14:paraId="78C6BB8A" w14:textId="00E07F6E" w:rsidR="00604368" w:rsidRPr="003B67CD" w:rsidRDefault="00C36A5B" w:rsidP="71CFA649">
      <w:pPr>
        <w:pStyle w:val="MediumGrid21"/>
        <w:numPr>
          <w:ilvl w:val="0"/>
          <w:numId w:val="28"/>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Support the Designated Safeguarding Lead as </w:t>
      </w:r>
      <w:proofErr w:type="gramStart"/>
      <w:r w:rsidRPr="71CFA649">
        <w:rPr>
          <w:rFonts w:asciiTheme="minorHAnsi" w:eastAsiaTheme="minorEastAsia" w:hAnsiTheme="minorHAnsi" w:cstheme="minorBidi"/>
          <w:color w:val="000000" w:themeColor="text1"/>
        </w:rPr>
        <w:t>appropriate</w:t>
      </w:r>
      <w:proofErr w:type="gramEnd"/>
      <w:r w:rsidRPr="71CFA649">
        <w:rPr>
          <w:rFonts w:asciiTheme="minorHAnsi" w:eastAsiaTheme="minorEastAsia" w:hAnsiTheme="minorHAnsi" w:cstheme="minorBidi"/>
          <w:color w:val="000000" w:themeColor="text1"/>
        </w:rPr>
        <w:t xml:space="preserve"> </w:t>
      </w:r>
    </w:p>
    <w:p w14:paraId="00F5830D" w14:textId="4001432C" w:rsidR="47282306" w:rsidRDefault="47282306" w:rsidP="71CFA649">
      <w:pPr>
        <w:pStyle w:val="MediumGrid21"/>
        <w:numPr>
          <w:ilvl w:val="0"/>
          <w:numId w:val="28"/>
        </w:numPr>
        <w:rPr>
          <w:rFonts w:asciiTheme="minorHAnsi" w:eastAsiaTheme="minorEastAsia" w:hAnsiTheme="minorHAnsi" w:cstheme="minorBidi"/>
          <w:color w:val="000000" w:themeColor="text1"/>
          <w:lang w:eastAsia="en-GB"/>
        </w:rPr>
      </w:pPr>
      <w:r w:rsidRPr="71CFA649">
        <w:rPr>
          <w:rFonts w:asciiTheme="minorHAnsi" w:eastAsiaTheme="minorEastAsia" w:hAnsiTheme="minorHAnsi" w:cstheme="minorBidi"/>
          <w:color w:val="000000" w:themeColor="text1"/>
          <w:lang w:eastAsia="en-GB"/>
        </w:rPr>
        <w:t>Hold responsibility for all notifications that are required in the case of a</w:t>
      </w:r>
      <w:r w:rsidR="2E79FC4A" w:rsidRPr="71CFA649">
        <w:rPr>
          <w:rFonts w:asciiTheme="minorHAnsi" w:eastAsiaTheme="minorEastAsia" w:hAnsiTheme="minorHAnsi" w:cstheme="minorBidi"/>
          <w:color w:val="000000" w:themeColor="text1"/>
          <w:lang w:eastAsia="en-GB"/>
        </w:rPr>
        <w:t>n allegation</w:t>
      </w:r>
      <w:r w:rsidRPr="71CFA649">
        <w:rPr>
          <w:rFonts w:asciiTheme="minorHAnsi" w:eastAsiaTheme="minorEastAsia" w:hAnsiTheme="minorHAnsi" w:cstheme="minorBidi"/>
          <w:color w:val="000000" w:themeColor="text1"/>
          <w:lang w:eastAsia="en-GB"/>
        </w:rPr>
        <w:t xml:space="preserve"> (see Annex A)</w:t>
      </w:r>
    </w:p>
    <w:p w14:paraId="1932B304" w14:textId="77777777" w:rsidR="00942FB2" w:rsidRPr="003B67CD" w:rsidRDefault="00942FB2" w:rsidP="71CFA649">
      <w:pPr>
        <w:pStyle w:val="MediumGrid21"/>
        <w:rPr>
          <w:rFonts w:asciiTheme="minorHAnsi" w:eastAsiaTheme="minorEastAsia" w:hAnsiTheme="minorHAnsi" w:cstheme="minorBidi"/>
          <w:b/>
          <w:bCs/>
          <w:color w:val="000000" w:themeColor="text1"/>
          <w:bdr w:val="none" w:sz="0" w:space="0" w:color="auto" w:frame="1"/>
          <w:lang w:eastAsia="en-GB"/>
        </w:rPr>
      </w:pPr>
    </w:p>
    <w:p w14:paraId="0B366913" w14:textId="0C082646" w:rsidR="005440DC" w:rsidRPr="003B67CD" w:rsidRDefault="00D75F19"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1</w:t>
      </w:r>
      <w:r w:rsidR="008A3050" w:rsidRPr="71CFA649">
        <w:rPr>
          <w:rFonts w:asciiTheme="minorHAnsi" w:eastAsiaTheme="minorEastAsia" w:hAnsiTheme="minorHAnsi" w:cstheme="minorBidi"/>
          <w:b/>
          <w:bCs/>
          <w:color w:val="000000" w:themeColor="text1"/>
        </w:rPr>
        <w:t>5</w:t>
      </w:r>
      <w:r w:rsidR="00E034A6" w:rsidRPr="71CFA649">
        <w:rPr>
          <w:rFonts w:asciiTheme="minorHAnsi" w:eastAsiaTheme="minorEastAsia" w:hAnsiTheme="minorHAnsi" w:cstheme="minorBidi"/>
          <w:b/>
          <w:bCs/>
          <w:color w:val="000000" w:themeColor="text1"/>
        </w:rPr>
        <w:t>.</w:t>
      </w:r>
      <w:r>
        <w:tab/>
      </w:r>
      <w:r w:rsidR="006332C7" w:rsidRPr="71CFA649">
        <w:rPr>
          <w:rFonts w:asciiTheme="minorHAnsi" w:eastAsiaTheme="minorEastAsia" w:hAnsiTheme="minorHAnsi" w:cstheme="minorBidi"/>
          <w:b/>
          <w:bCs/>
          <w:color w:val="000000" w:themeColor="text1"/>
        </w:rPr>
        <w:t>Managing Interim Risk during allegations</w:t>
      </w:r>
    </w:p>
    <w:p w14:paraId="0E4F0841" w14:textId="08FC6395" w:rsidR="00895BE0" w:rsidRPr="003B67CD" w:rsidRDefault="00895BE0" w:rsidP="71CFA649">
      <w:pPr>
        <w:pStyle w:val="MediumGrid21"/>
        <w:rPr>
          <w:rFonts w:asciiTheme="minorHAnsi" w:eastAsiaTheme="minorEastAsia" w:hAnsiTheme="minorHAnsi" w:cstheme="minorBidi"/>
          <w:color w:val="000000" w:themeColor="text1"/>
        </w:rPr>
      </w:pPr>
    </w:p>
    <w:p w14:paraId="601FC1DE" w14:textId="36FB9BC0" w:rsidR="00D75F19" w:rsidRPr="003B67CD" w:rsidRDefault="00D75F1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5</w:t>
      </w:r>
      <w:r w:rsidR="0031130C" w:rsidRPr="71CFA649">
        <w:rPr>
          <w:rFonts w:asciiTheme="minorHAnsi" w:eastAsiaTheme="minorEastAsia" w:hAnsiTheme="minorHAnsi" w:cstheme="minorBidi"/>
          <w:color w:val="000000" w:themeColor="text1"/>
        </w:rPr>
        <w:t>.1</w:t>
      </w:r>
      <w:r>
        <w:tab/>
      </w:r>
      <w:r w:rsidR="00895BE0" w:rsidRPr="71CFA649">
        <w:rPr>
          <w:rFonts w:asciiTheme="minorHAnsi" w:eastAsiaTheme="minorEastAsia" w:hAnsiTheme="minorHAnsi" w:cstheme="minorBidi"/>
          <w:color w:val="000000" w:themeColor="text1"/>
        </w:rPr>
        <w:t xml:space="preserve">Decisions around risk are best made in a multi-agency forum in a strategy meeting with Children’s Services, </w:t>
      </w:r>
      <w:r w:rsidR="00331E20" w:rsidRPr="71CFA649">
        <w:rPr>
          <w:rFonts w:asciiTheme="minorHAnsi" w:eastAsiaTheme="minorEastAsia" w:hAnsiTheme="minorHAnsi" w:cstheme="minorBidi"/>
          <w:color w:val="000000" w:themeColor="text1"/>
        </w:rPr>
        <w:t>police,</w:t>
      </w:r>
      <w:r w:rsidR="00895BE0" w:rsidRPr="71CFA649">
        <w:rPr>
          <w:rFonts w:asciiTheme="minorHAnsi" w:eastAsiaTheme="minorEastAsia" w:hAnsiTheme="minorHAnsi" w:cstheme="minorBidi"/>
          <w:color w:val="000000" w:themeColor="text1"/>
        </w:rPr>
        <w:t xml:space="preserve"> and the LADO for instance. </w:t>
      </w:r>
      <w:r w:rsidR="0095175C" w:rsidRPr="71CFA649">
        <w:rPr>
          <w:rFonts w:asciiTheme="minorHAnsi" w:eastAsiaTheme="minorEastAsia" w:hAnsiTheme="minorHAnsi" w:cstheme="minorBidi"/>
          <w:color w:val="000000" w:themeColor="text1"/>
        </w:rPr>
        <w:t xml:space="preserve"> </w:t>
      </w:r>
    </w:p>
    <w:p w14:paraId="3E9766DF" w14:textId="77777777" w:rsidR="00D75F19" w:rsidRPr="003B67CD" w:rsidRDefault="00D75F19" w:rsidP="71CFA649">
      <w:pPr>
        <w:pStyle w:val="MediumGrid21"/>
        <w:ind w:left="720" w:hanging="720"/>
        <w:rPr>
          <w:rFonts w:asciiTheme="minorHAnsi" w:eastAsiaTheme="minorEastAsia" w:hAnsiTheme="minorHAnsi" w:cstheme="minorBidi"/>
          <w:color w:val="000000" w:themeColor="text1"/>
        </w:rPr>
      </w:pPr>
    </w:p>
    <w:p w14:paraId="70008C5E" w14:textId="3A39789F" w:rsidR="0095175C" w:rsidRPr="003B67CD" w:rsidRDefault="00D75F1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5</w:t>
      </w:r>
      <w:r w:rsidR="0031130C" w:rsidRPr="71CFA649">
        <w:rPr>
          <w:rFonts w:asciiTheme="minorHAnsi" w:eastAsiaTheme="minorEastAsia" w:hAnsiTheme="minorHAnsi" w:cstheme="minorBidi"/>
          <w:color w:val="000000" w:themeColor="text1"/>
        </w:rPr>
        <w:t>.2</w:t>
      </w:r>
      <w:r>
        <w:tab/>
      </w:r>
      <w:r w:rsidR="004660BD" w:rsidRPr="71CFA649">
        <w:rPr>
          <w:rFonts w:asciiTheme="minorHAnsi" w:eastAsiaTheme="minorEastAsia" w:hAnsiTheme="minorHAnsi" w:cstheme="minorBidi"/>
          <w:color w:val="000000" w:themeColor="text1"/>
        </w:rPr>
        <w:t>The Leadership Team will consider carefully whether the circumstances warrant a staff member being suspended from contact with vulnerable groups whilst investigations continue. O</w:t>
      </w:r>
      <w:r w:rsidR="0095175C" w:rsidRPr="71CFA649">
        <w:rPr>
          <w:rFonts w:asciiTheme="minorHAnsi" w:eastAsiaTheme="minorEastAsia" w:hAnsiTheme="minorHAnsi" w:cstheme="minorBidi"/>
          <w:color w:val="000000" w:themeColor="text1"/>
        </w:rPr>
        <w:t>nly PTIUK, has the power to refrain or suspend those accused.</w:t>
      </w:r>
      <w:r w:rsidR="004660BD" w:rsidRPr="71CFA649">
        <w:rPr>
          <w:rFonts w:asciiTheme="minorHAnsi" w:eastAsiaTheme="minorEastAsia" w:hAnsiTheme="minorHAnsi" w:cstheme="minorBidi"/>
          <w:color w:val="000000" w:themeColor="text1"/>
        </w:rPr>
        <w:t xml:space="preserve"> </w:t>
      </w:r>
    </w:p>
    <w:p w14:paraId="152E489D" w14:textId="77777777" w:rsidR="0095175C" w:rsidRPr="003B67CD" w:rsidRDefault="0095175C" w:rsidP="71CFA649">
      <w:pPr>
        <w:pStyle w:val="MediumGrid21"/>
        <w:rPr>
          <w:rFonts w:asciiTheme="minorHAnsi" w:eastAsiaTheme="minorEastAsia" w:hAnsiTheme="minorHAnsi" w:cstheme="minorBidi"/>
          <w:color w:val="000000" w:themeColor="text1"/>
        </w:rPr>
      </w:pPr>
    </w:p>
    <w:p w14:paraId="662554C7" w14:textId="1494455D" w:rsidR="00355A40" w:rsidRPr="003B67CD" w:rsidRDefault="00D75F1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5</w:t>
      </w:r>
      <w:r w:rsidR="0031130C" w:rsidRPr="71CFA649">
        <w:rPr>
          <w:rFonts w:asciiTheme="minorHAnsi" w:eastAsiaTheme="minorEastAsia" w:hAnsiTheme="minorHAnsi" w:cstheme="minorBidi"/>
          <w:color w:val="000000" w:themeColor="text1"/>
        </w:rPr>
        <w:t>.3</w:t>
      </w:r>
      <w:r>
        <w:tab/>
      </w:r>
      <w:r w:rsidR="00AD19CD" w:rsidRPr="71CFA649">
        <w:rPr>
          <w:rFonts w:asciiTheme="minorHAnsi" w:eastAsiaTheme="minorEastAsia" w:hAnsiTheme="minorHAnsi" w:cstheme="minorBidi"/>
          <w:color w:val="000000" w:themeColor="text1"/>
        </w:rPr>
        <w:t xml:space="preserve">Suspension should be considered in any case where there is cause to suspect a child or </w:t>
      </w:r>
      <w:r w:rsidR="008A2B10" w:rsidRPr="71CFA649">
        <w:rPr>
          <w:rFonts w:asciiTheme="minorHAnsi" w:eastAsiaTheme="minorEastAsia" w:hAnsiTheme="minorHAnsi" w:cstheme="minorBidi"/>
          <w:color w:val="000000" w:themeColor="text1"/>
        </w:rPr>
        <w:t>young person</w:t>
      </w:r>
      <w:r w:rsidR="00AD19CD" w:rsidRPr="71CFA649">
        <w:rPr>
          <w:rFonts w:asciiTheme="minorHAnsi" w:eastAsiaTheme="minorEastAsia" w:hAnsiTheme="minorHAnsi" w:cstheme="minorBidi"/>
          <w:color w:val="000000" w:themeColor="text1"/>
        </w:rPr>
        <w:t xml:space="preserve"> is at risk of </w:t>
      </w:r>
      <w:r w:rsidR="0080736F" w:rsidRPr="71CFA649">
        <w:rPr>
          <w:rFonts w:asciiTheme="minorHAnsi" w:eastAsiaTheme="minorEastAsia" w:hAnsiTheme="minorHAnsi" w:cstheme="minorBidi"/>
          <w:color w:val="000000" w:themeColor="text1"/>
        </w:rPr>
        <w:t xml:space="preserve">or has suffered </w:t>
      </w:r>
      <w:r w:rsidR="00AD19CD" w:rsidRPr="71CFA649">
        <w:rPr>
          <w:rFonts w:asciiTheme="minorHAnsi" w:eastAsiaTheme="minorEastAsia" w:hAnsiTheme="minorHAnsi" w:cstheme="minorBidi"/>
          <w:color w:val="000000" w:themeColor="text1"/>
        </w:rPr>
        <w:t xml:space="preserve">significant harm, or the allegation warrants investigation by the police, or is so serious that it might be grounds for dismissal. </w:t>
      </w:r>
    </w:p>
    <w:p w14:paraId="26C1BF53" w14:textId="77777777" w:rsidR="00AD19CD" w:rsidRPr="003B67CD" w:rsidRDefault="00AD19CD" w:rsidP="71CFA649">
      <w:pPr>
        <w:pStyle w:val="MediumGrid21"/>
        <w:rPr>
          <w:rFonts w:asciiTheme="minorHAnsi" w:eastAsiaTheme="minorEastAsia" w:hAnsiTheme="minorHAnsi" w:cstheme="minorBidi"/>
          <w:color w:val="000000" w:themeColor="text1"/>
        </w:rPr>
      </w:pPr>
    </w:p>
    <w:p w14:paraId="15BECDC2" w14:textId="7FA54AC4" w:rsidR="00B4799C" w:rsidRPr="003B67CD" w:rsidRDefault="00D75F19"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5</w:t>
      </w:r>
      <w:r w:rsidR="0031130C" w:rsidRPr="71CFA649">
        <w:rPr>
          <w:rFonts w:asciiTheme="minorHAnsi" w:eastAsiaTheme="minorEastAsia" w:hAnsiTheme="minorHAnsi" w:cstheme="minorBidi"/>
          <w:color w:val="000000" w:themeColor="text1"/>
        </w:rPr>
        <w:t>.4</w:t>
      </w:r>
      <w:r>
        <w:tab/>
      </w:r>
      <w:r w:rsidR="00B4799C" w:rsidRPr="71CFA649">
        <w:rPr>
          <w:rFonts w:asciiTheme="minorHAnsi" w:eastAsiaTheme="minorEastAsia" w:hAnsiTheme="minorHAnsi" w:cstheme="minorBidi"/>
          <w:color w:val="000000" w:themeColor="text1"/>
        </w:rPr>
        <w:t xml:space="preserve">The </w:t>
      </w:r>
      <w:r w:rsidR="4D5BE66E" w:rsidRPr="71CFA649">
        <w:rPr>
          <w:rFonts w:asciiTheme="minorHAnsi" w:eastAsiaTheme="minorEastAsia" w:hAnsiTheme="minorHAnsi" w:cstheme="minorBidi"/>
          <w:color w:val="000000" w:themeColor="text1"/>
        </w:rPr>
        <w:t xml:space="preserve">Registered Service Manager and the </w:t>
      </w:r>
      <w:r w:rsidR="00B4799C" w:rsidRPr="71CFA649">
        <w:rPr>
          <w:rFonts w:asciiTheme="minorHAnsi" w:eastAsiaTheme="minorEastAsia" w:hAnsiTheme="minorHAnsi" w:cstheme="minorBidi"/>
          <w:color w:val="000000" w:themeColor="text1"/>
        </w:rPr>
        <w:t>Leadership Team will consider:</w:t>
      </w:r>
    </w:p>
    <w:p w14:paraId="53E8386F" w14:textId="77777777" w:rsidR="00B4799C" w:rsidRPr="003B67CD" w:rsidRDefault="00B4799C" w:rsidP="71CFA649">
      <w:pPr>
        <w:pStyle w:val="MediumGrid21"/>
        <w:rPr>
          <w:rFonts w:asciiTheme="minorHAnsi" w:eastAsiaTheme="minorEastAsia" w:hAnsiTheme="minorHAnsi" w:cstheme="minorBidi"/>
          <w:color w:val="000000" w:themeColor="text1"/>
        </w:rPr>
      </w:pPr>
    </w:p>
    <w:p w14:paraId="0EC9D391" w14:textId="77777777" w:rsidR="00B4799C" w:rsidRPr="003B67CD" w:rsidRDefault="00B4799C" w:rsidP="71CFA649">
      <w:pPr>
        <w:pStyle w:val="MediumGrid21"/>
        <w:numPr>
          <w:ilvl w:val="0"/>
          <w:numId w:val="2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Redeployment</w:t>
      </w:r>
      <w:r w:rsidRPr="71CFA649">
        <w:rPr>
          <w:rFonts w:asciiTheme="minorHAnsi" w:eastAsiaTheme="minorEastAsia" w:hAnsiTheme="minorHAnsi" w:cstheme="minorBidi"/>
          <w:color w:val="000000" w:themeColor="text1"/>
        </w:rPr>
        <w:t xml:space="preserve">: so not to </w:t>
      </w:r>
      <w:proofErr w:type="gramStart"/>
      <w:r w:rsidRPr="71CFA649">
        <w:rPr>
          <w:rFonts w:asciiTheme="minorHAnsi" w:eastAsiaTheme="minorEastAsia" w:hAnsiTheme="minorHAnsi" w:cstheme="minorBidi"/>
          <w:color w:val="000000" w:themeColor="text1"/>
        </w:rPr>
        <w:t>come into contact with</w:t>
      </w:r>
      <w:proofErr w:type="gramEnd"/>
      <w:r w:rsidRPr="71CFA649">
        <w:rPr>
          <w:rFonts w:asciiTheme="minorHAnsi" w:eastAsiaTheme="minorEastAsia" w:hAnsiTheme="minorHAnsi" w:cstheme="minorBidi"/>
          <w:color w:val="000000" w:themeColor="text1"/>
        </w:rPr>
        <w:t xml:space="preserve"> children</w:t>
      </w:r>
    </w:p>
    <w:p w14:paraId="6FC621F6" w14:textId="766EC65D" w:rsidR="00B4799C" w:rsidRPr="003B67CD" w:rsidRDefault="00B4799C" w:rsidP="71CFA649">
      <w:pPr>
        <w:pStyle w:val="MediumGrid21"/>
        <w:numPr>
          <w:ilvl w:val="0"/>
          <w:numId w:val="2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u w:val="single"/>
        </w:rPr>
        <w:t>Refraining:</w:t>
      </w:r>
      <w:r w:rsidRPr="71CFA649">
        <w:rPr>
          <w:rFonts w:asciiTheme="minorHAnsi" w:eastAsiaTheme="minorEastAsia" w:hAnsiTheme="minorHAnsi" w:cstheme="minorBidi"/>
          <w:color w:val="000000" w:themeColor="text1"/>
        </w:rPr>
        <w:t xml:space="preserve"> agreeing that the person will not work with children during the investigation </w:t>
      </w:r>
    </w:p>
    <w:p w14:paraId="1F11D4BA" w14:textId="0F7DBC01" w:rsidR="00B4799C" w:rsidRPr="003B67CD" w:rsidRDefault="00B4799C" w:rsidP="71CFA649">
      <w:pPr>
        <w:pStyle w:val="MediumGrid21"/>
        <w:numPr>
          <w:ilvl w:val="0"/>
          <w:numId w:val="29"/>
        </w:numPr>
        <w:rPr>
          <w:rFonts w:asciiTheme="minorHAnsi" w:eastAsiaTheme="minorEastAsia" w:hAnsiTheme="minorHAnsi" w:cstheme="minorBidi"/>
          <w:color w:val="000000" w:themeColor="text1"/>
          <w:u w:val="single"/>
        </w:rPr>
      </w:pPr>
      <w:r w:rsidRPr="71CFA649">
        <w:rPr>
          <w:rFonts w:asciiTheme="minorHAnsi" w:eastAsiaTheme="minorEastAsia" w:hAnsiTheme="minorHAnsi" w:cstheme="minorBidi"/>
          <w:color w:val="000000" w:themeColor="text1"/>
          <w:u w:val="single"/>
        </w:rPr>
        <w:t>Suspension</w:t>
      </w:r>
      <w:r w:rsidR="00D45234" w:rsidRPr="71CFA649">
        <w:rPr>
          <w:rFonts w:asciiTheme="minorHAnsi" w:eastAsiaTheme="minorEastAsia" w:hAnsiTheme="minorHAnsi" w:cstheme="minorBidi"/>
          <w:color w:val="000000" w:themeColor="text1"/>
          <w:u w:val="single"/>
        </w:rPr>
        <w:t xml:space="preserve">: </w:t>
      </w:r>
      <w:r w:rsidR="00D45234" w:rsidRPr="71CFA649">
        <w:rPr>
          <w:rFonts w:asciiTheme="minorHAnsi" w:eastAsiaTheme="minorEastAsia" w:hAnsiTheme="minorHAnsi" w:cstheme="minorBidi"/>
          <w:color w:val="000000" w:themeColor="text1"/>
          <w:shd w:val="clear" w:color="auto" w:fill="FFFFFF"/>
        </w:rPr>
        <w:t>when an employee is sent home from </w:t>
      </w:r>
      <w:r w:rsidR="00D45234" w:rsidRPr="71CFA649">
        <w:rPr>
          <w:rStyle w:val="Emphasis"/>
          <w:rFonts w:asciiTheme="minorHAnsi" w:eastAsiaTheme="minorEastAsia" w:hAnsiTheme="minorHAnsi" w:cstheme="minorBidi"/>
          <w:i w:val="0"/>
          <w:iCs w:val="0"/>
          <w:color w:val="000000" w:themeColor="text1"/>
          <w:shd w:val="clear" w:color="auto" w:fill="FFFFFF"/>
        </w:rPr>
        <w:t>work</w:t>
      </w:r>
    </w:p>
    <w:p w14:paraId="302B1968" w14:textId="77777777" w:rsidR="00B4799C" w:rsidRPr="003B67CD" w:rsidRDefault="00B4799C" w:rsidP="71CFA649">
      <w:pPr>
        <w:pStyle w:val="MediumGrid21"/>
        <w:rPr>
          <w:rFonts w:asciiTheme="minorHAnsi" w:eastAsiaTheme="minorEastAsia" w:hAnsiTheme="minorHAnsi" w:cstheme="minorBidi"/>
          <w:color w:val="000000" w:themeColor="text1"/>
          <w:u w:val="single"/>
        </w:rPr>
      </w:pPr>
    </w:p>
    <w:p w14:paraId="3F2D6F75" w14:textId="020CB13F" w:rsidR="00895BE0" w:rsidRPr="003B67CD" w:rsidRDefault="00D75F1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5</w:t>
      </w:r>
      <w:r w:rsidR="0031130C" w:rsidRPr="71CFA649">
        <w:rPr>
          <w:rFonts w:asciiTheme="minorHAnsi" w:eastAsiaTheme="minorEastAsia" w:hAnsiTheme="minorHAnsi" w:cstheme="minorBidi"/>
          <w:color w:val="000000" w:themeColor="text1"/>
        </w:rPr>
        <w:t>.5</w:t>
      </w:r>
      <w:r>
        <w:tab/>
      </w:r>
      <w:r w:rsidR="00AD19CD" w:rsidRPr="71CFA649">
        <w:rPr>
          <w:rFonts w:asciiTheme="minorHAnsi" w:eastAsiaTheme="minorEastAsia" w:hAnsiTheme="minorHAnsi" w:cstheme="minorBidi"/>
          <w:color w:val="000000" w:themeColor="text1"/>
        </w:rPr>
        <w:t xml:space="preserve">In view of the fact that an investigation will follow, a broad rationale for suspension </w:t>
      </w:r>
      <w:r w:rsidR="007B4B29" w:rsidRPr="71CFA649">
        <w:rPr>
          <w:rFonts w:asciiTheme="minorHAnsi" w:eastAsiaTheme="minorEastAsia" w:hAnsiTheme="minorHAnsi" w:cstheme="minorBidi"/>
          <w:color w:val="000000" w:themeColor="text1"/>
        </w:rPr>
        <w:t>can be given and</w:t>
      </w:r>
      <w:r w:rsidR="00AD19CD" w:rsidRPr="71CFA649">
        <w:rPr>
          <w:rFonts w:asciiTheme="minorHAnsi" w:eastAsiaTheme="minorEastAsia" w:hAnsiTheme="minorHAnsi" w:cstheme="minorBidi"/>
          <w:color w:val="000000" w:themeColor="text1"/>
        </w:rPr>
        <w:t xml:space="preserve"> </w:t>
      </w:r>
      <w:r w:rsidR="007B4B29" w:rsidRPr="71CFA649">
        <w:rPr>
          <w:rFonts w:asciiTheme="minorHAnsi" w:eastAsiaTheme="minorEastAsia" w:hAnsiTheme="minorHAnsi" w:cstheme="minorBidi"/>
          <w:color w:val="000000" w:themeColor="text1"/>
        </w:rPr>
        <w:t>u</w:t>
      </w:r>
      <w:r w:rsidR="00AD19CD" w:rsidRPr="71CFA649">
        <w:rPr>
          <w:rFonts w:asciiTheme="minorHAnsi" w:eastAsiaTheme="minorEastAsia" w:hAnsiTheme="minorHAnsi" w:cstheme="minorBidi"/>
          <w:color w:val="000000" w:themeColor="text1"/>
        </w:rPr>
        <w:t>ltimately</w:t>
      </w:r>
      <w:r w:rsidR="007B4B29" w:rsidRPr="71CFA649">
        <w:rPr>
          <w:rFonts w:asciiTheme="minorHAnsi" w:eastAsiaTheme="minorEastAsia" w:hAnsiTheme="minorHAnsi" w:cstheme="minorBidi"/>
          <w:color w:val="000000" w:themeColor="text1"/>
        </w:rPr>
        <w:t xml:space="preserve"> </w:t>
      </w:r>
      <w:r w:rsidR="00AD19CD" w:rsidRPr="71CFA649">
        <w:rPr>
          <w:rFonts w:asciiTheme="minorHAnsi" w:eastAsiaTheme="minorEastAsia" w:hAnsiTheme="minorHAnsi" w:cstheme="minorBidi"/>
          <w:color w:val="000000" w:themeColor="text1"/>
        </w:rPr>
        <w:t xml:space="preserve">it </w:t>
      </w:r>
      <w:r w:rsidR="004660BD" w:rsidRPr="71CFA649">
        <w:rPr>
          <w:rFonts w:asciiTheme="minorHAnsi" w:eastAsiaTheme="minorEastAsia" w:hAnsiTheme="minorHAnsi" w:cstheme="minorBidi"/>
          <w:color w:val="000000" w:themeColor="text1"/>
        </w:rPr>
        <w:t>is based on the principle that</w:t>
      </w:r>
      <w:r w:rsidR="00AD19CD" w:rsidRPr="71CFA649">
        <w:rPr>
          <w:rFonts w:asciiTheme="minorHAnsi" w:eastAsiaTheme="minorEastAsia" w:hAnsiTheme="minorHAnsi" w:cstheme="minorBidi"/>
          <w:color w:val="000000" w:themeColor="text1"/>
        </w:rPr>
        <w:t xml:space="preserve"> suspension is intended to be a neutral act to facilitate the investigation.</w:t>
      </w:r>
    </w:p>
    <w:p w14:paraId="6289B8C5" w14:textId="77777777" w:rsidR="00AD19CD" w:rsidRPr="003B67CD" w:rsidRDefault="00AD19CD" w:rsidP="71CFA649">
      <w:pPr>
        <w:pStyle w:val="MediumGrid21"/>
        <w:rPr>
          <w:rFonts w:asciiTheme="minorHAnsi" w:eastAsiaTheme="minorEastAsia" w:hAnsiTheme="minorHAnsi" w:cstheme="minorBidi"/>
          <w:color w:val="000000" w:themeColor="text1"/>
        </w:rPr>
      </w:pPr>
    </w:p>
    <w:p w14:paraId="22E0A7DE" w14:textId="42EE67CF" w:rsidR="00895BE0" w:rsidRPr="003B67CD" w:rsidRDefault="00213F7E"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lastRenderedPageBreak/>
        <w:t>1</w:t>
      </w:r>
      <w:r w:rsidR="008A3050" w:rsidRPr="71CFA649">
        <w:rPr>
          <w:rFonts w:asciiTheme="minorHAnsi" w:eastAsiaTheme="minorEastAsia" w:hAnsiTheme="minorHAnsi" w:cstheme="minorBidi"/>
          <w:color w:val="000000" w:themeColor="text1"/>
        </w:rPr>
        <w:t>5</w:t>
      </w:r>
      <w:r w:rsidR="0031130C" w:rsidRPr="71CFA649">
        <w:rPr>
          <w:rFonts w:asciiTheme="minorHAnsi" w:eastAsiaTheme="minorEastAsia" w:hAnsiTheme="minorHAnsi" w:cstheme="minorBidi"/>
          <w:color w:val="000000" w:themeColor="text1"/>
        </w:rPr>
        <w:t>.6</w:t>
      </w:r>
      <w:r>
        <w:tab/>
      </w:r>
      <w:r w:rsidR="00895BE0" w:rsidRPr="71CFA649">
        <w:rPr>
          <w:rFonts w:asciiTheme="minorHAnsi" w:eastAsiaTheme="minorEastAsia" w:hAnsiTheme="minorHAnsi" w:cstheme="minorBidi"/>
          <w:color w:val="000000" w:themeColor="text1"/>
        </w:rPr>
        <w:t xml:space="preserve">If suspension is deemed appropriate, the reasons and justification should be recorded, and the individual notified of the reasons and will consider in any situation where: </w:t>
      </w:r>
    </w:p>
    <w:p w14:paraId="6EAABE80" w14:textId="77777777" w:rsidR="00895BE0" w:rsidRPr="003B67CD" w:rsidRDefault="00895BE0" w:rsidP="71CFA649">
      <w:pPr>
        <w:pStyle w:val="MediumGrid21"/>
        <w:rPr>
          <w:rFonts w:asciiTheme="minorHAnsi" w:eastAsiaTheme="minorEastAsia" w:hAnsiTheme="minorHAnsi" w:cstheme="minorBidi"/>
          <w:color w:val="000000" w:themeColor="text1"/>
        </w:rPr>
      </w:pPr>
    </w:p>
    <w:p w14:paraId="1F94C631" w14:textId="77777777" w:rsidR="00895BE0" w:rsidRPr="003B67CD" w:rsidRDefault="00895BE0" w:rsidP="71CFA649">
      <w:pPr>
        <w:pStyle w:val="MediumGrid21"/>
        <w:numPr>
          <w:ilvl w:val="0"/>
          <w:numId w:val="2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There is reason to suspect a child is at risk of significant </w:t>
      </w:r>
      <w:proofErr w:type="gramStart"/>
      <w:r w:rsidRPr="71CFA649">
        <w:rPr>
          <w:rFonts w:asciiTheme="minorHAnsi" w:eastAsiaTheme="minorEastAsia" w:hAnsiTheme="minorHAnsi" w:cstheme="minorBidi"/>
          <w:color w:val="000000" w:themeColor="text1"/>
        </w:rPr>
        <w:t>harm</w:t>
      </w:r>
      <w:proofErr w:type="gramEnd"/>
    </w:p>
    <w:p w14:paraId="298417C6" w14:textId="77777777" w:rsidR="00895BE0" w:rsidRPr="003B67CD" w:rsidRDefault="00895BE0" w:rsidP="71CFA649">
      <w:pPr>
        <w:pStyle w:val="MediumGrid21"/>
        <w:numPr>
          <w:ilvl w:val="0"/>
          <w:numId w:val="2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The allegation warrants investigation by the police</w:t>
      </w:r>
    </w:p>
    <w:p w14:paraId="56914052" w14:textId="315B2ED9" w:rsidR="00895BE0" w:rsidRPr="003B67CD" w:rsidRDefault="00895BE0" w:rsidP="71CFA649">
      <w:pPr>
        <w:pStyle w:val="MediumGrid21"/>
        <w:numPr>
          <w:ilvl w:val="0"/>
          <w:numId w:val="29"/>
        </w:numPr>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 xml:space="preserve">The allegation is so serious that it might be grounds for </w:t>
      </w:r>
      <w:proofErr w:type="gramStart"/>
      <w:r w:rsidRPr="71CFA649">
        <w:rPr>
          <w:rFonts w:asciiTheme="minorHAnsi" w:eastAsiaTheme="minorEastAsia" w:hAnsiTheme="minorHAnsi" w:cstheme="minorBidi"/>
          <w:color w:val="000000" w:themeColor="text1"/>
        </w:rPr>
        <w:t>dismissal</w:t>
      </w:r>
      <w:proofErr w:type="gramEnd"/>
    </w:p>
    <w:p w14:paraId="05C2CD9A" w14:textId="77777777" w:rsidR="006332C7" w:rsidRPr="003B67CD" w:rsidRDefault="006332C7" w:rsidP="71CFA649">
      <w:pPr>
        <w:pStyle w:val="MediumGrid21"/>
        <w:rPr>
          <w:rFonts w:asciiTheme="minorHAnsi" w:eastAsiaTheme="minorEastAsia" w:hAnsiTheme="minorHAnsi" w:cstheme="minorBidi"/>
          <w:color w:val="000000" w:themeColor="text1"/>
        </w:rPr>
      </w:pPr>
    </w:p>
    <w:p w14:paraId="23C53496" w14:textId="28401AA6" w:rsidR="00013D76" w:rsidRPr="003B67CD" w:rsidRDefault="00013D76" w:rsidP="71CFA649">
      <w:pPr>
        <w:pStyle w:val="MediumGrid21"/>
        <w:rPr>
          <w:rFonts w:asciiTheme="minorHAnsi" w:eastAsiaTheme="minorEastAsia" w:hAnsiTheme="minorHAnsi" w:cstheme="minorBidi"/>
          <w:color w:val="000000" w:themeColor="text1"/>
        </w:rPr>
      </w:pPr>
      <w:r w:rsidRPr="71CFA649">
        <w:rPr>
          <w:rFonts w:asciiTheme="minorHAnsi" w:eastAsiaTheme="minorEastAsia" w:hAnsiTheme="minorHAnsi" w:cstheme="minorBidi"/>
          <w:b/>
          <w:bCs/>
          <w:color w:val="000000" w:themeColor="text1"/>
        </w:rPr>
        <w:t>1</w:t>
      </w:r>
      <w:r w:rsidR="008A3050" w:rsidRPr="71CFA649">
        <w:rPr>
          <w:rFonts w:asciiTheme="minorHAnsi" w:eastAsiaTheme="minorEastAsia" w:hAnsiTheme="minorHAnsi" w:cstheme="minorBidi"/>
          <w:b/>
          <w:bCs/>
          <w:color w:val="000000" w:themeColor="text1"/>
        </w:rPr>
        <w:t>6</w:t>
      </w:r>
      <w:r w:rsidR="0031130C" w:rsidRPr="71CFA649">
        <w:rPr>
          <w:rFonts w:asciiTheme="minorHAnsi" w:eastAsiaTheme="minorEastAsia" w:hAnsiTheme="minorHAnsi" w:cstheme="minorBidi"/>
          <w:b/>
          <w:bCs/>
          <w:color w:val="000000" w:themeColor="text1"/>
        </w:rPr>
        <w:t>.</w:t>
      </w:r>
      <w:r>
        <w:tab/>
      </w:r>
      <w:r w:rsidRPr="71CFA649">
        <w:rPr>
          <w:rFonts w:asciiTheme="minorHAnsi" w:eastAsiaTheme="minorEastAsia" w:hAnsiTheme="minorHAnsi" w:cstheme="minorBidi"/>
          <w:b/>
          <w:bCs/>
          <w:color w:val="000000" w:themeColor="text1"/>
        </w:rPr>
        <w:t xml:space="preserve"> Disclosure and Barring Services</w:t>
      </w:r>
      <w:r w:rsidR="6351AAE5" w:rsidRPr="71CFA649">
        <w:rPr>
          <w:rFonts w:asciiTheme="minorHAnsi" w:eastAsiaTheme="minorEastAsia" w:hAnsiTheme="minorHAnsi" w:cstheme="minorBidi"/>
          <w:b/>
          <w:bCs/>
          <w:color w:val="000000" w:themeColor="text1"/>
        </w:rPr>
        <w:t xml:space="preserve"> (DBS)</w:t>
      </w:r>
    </w:p>
    <w:p w14:paraId="1F5C8095" w14:textId="77777777" w:rsidR="00213F7E" w:rsidRPr="003B67CD" w:rsidRDefault="00213F7E" w:rsidP="71CFA649">
      <w:pPr>
        <w:pStyle w:val="MediumGrid21"/>
        <w:rPr>
          <w:rFonts w:asciiTheme="minorHAnsi" w:eastAsiaTheme="minorEastAsia" w:hAnsiTheme="minorHAnsi" w:cstheme="minorBidi"/>
          <w:color w:val="000000" w:themeColor="text1"/>
        </w:rPr>
      </w:pPr>
    </w:p>
    <w:p w14:paraId="1E12C13E" w14:textId="060C28B1" w:rsidR="001A30F9" w:rsidRPr="003B67CD" w:rsidRDefault="0031130C"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6</w:t>
      </w:r>
      <w:r w:rsidRPr="71CFA649">
        <w:rPr>
          <w:rFonts w:asciiTheme="minorHAnsi" w:eastAsiaTheme="minorEastAsia" w:hAnsiTheme="minorHAnsi" w:cstheme="minorBidi"/>
          <w:color w:val="000000" w:themeColor="text1"/>
        </w:rPr>
        <w:t>.1</w:t>
      </w:r>
      <w:r>
        <w:tab/>
      </w:r>
      <w:r w:rsidR="00013D76" w:rsidRPr="71CFA649">
        <w:rPr>
          <w:rFonts w:asciiTheme="minorHAnsi" w:eastAsiaTheme="minorEastAsia" w:hAnsiTheme="minorHAnsi" w:cstheme="minorBidi"/>
          <w:color w:val="000000" w:themeColor="text1"/>
        </w:rPr>
        <w:t>If a member of staff is suspected as being unsuitable to work with children or vulnerable adults, a referral must be made to the DBS explaining the nature of the concerns and stating any investigations or disciplinary hearing a staff member has been involved with</w:t>
      </w:r>
      <w:r w:rsidR="00C84E7F" w:rsidRPr="71CFA649">
        <w:rPr>
          <w:rFonts w:asciiTheme="minorHAnsi" w:eastAsiaTheme="minorEastAsia" w:hAnsiTheme="minorHAnsi" w:cstheme="minorBidi"/>
          <w:color w:val="000000" w:themeColor="text1"/>
        </w:rPr>
        <w:t xml:space="preserve">. </w:t>
      </w:r>
    </w:p>
    <w:p w14:paraId="1AD0E433" w14:textId="77777777" w:rsidR="00213F7E" w:rsidRPr="003B67CD" w:rsidRDefault="00213F7E" w:rsidP="71CFA649">
      <w:pPr>
        <w:pStyle w:val="MediumGrid21"/>
        <w:ind w:left="720" w:hanging="720"/>
        <w:rPr>
          <w:rFonts w:asciiTheme="minorHAnsi" w:eastAsiaTheme="minorEastAsia" w:hAnsiTheme="minorHAnsi" w:cstheme="minorBidi"/>
          <w:color w:val="000000" w:themeColor="text1"/>
        </w:rPr>
      </w:pPr>
    </w:p>
    <w:p w14:paraId="18771C5F" w14:textId="5E6F0462" w:rsidR="00411869" w:rsidRPr="003B67CD" w:rsidRDefault="001A30F9" w:rsidP="71CFA649">
      <w:pPr>
        <w:pStyle w:val="MediumGrid21"/>
        <w:ind w:left="720" w:hanging="720"/>
        <w:rPr>
          <w:rFonts w:asciiTheme="minorHAnsi" w:eastAsiaTheme="minorEastAsia" w:hAnsiTheme="minorHAnsi" w:cstheme="minorBidi"/>
          <w:color w:val="000000" w:themeColor="text1"/>
        </w:rPr>
      </w:pPr>
      <w:r w:rsidRPr="71CFA649">
        <w:rPr>
          <w:rFonts w:asciiTheme="minorHAnsi" w:eastAsiaTheme="minorEastAsia" w:hAnsiTheme="minorHAnsi" w:cstheme="minorBidi"/>
          <w:color w:val="000000" w:themeColor="text1"/>
        </w:rPr>
        <w:t>1</w:t>
      </w:r>
      <w:r w:rsidR="008A3050" w:rsidRPr="71CFA649">
        <w:rPr>
          <w:rFonts w:asciiTheme="minorHAnsi" w:eastAsiaTheme="minorEastAsia" w:hAnsiTheme="minorHAnsi" w:cstheme="minorBidi"/>
          <w:color w:val="000000" w:themeColor="text1"/>
        </w:rPr>
        <w:t>6</w:t>
      </w:r>
      <w:r w:rsidR="0031130C" w:rsidRPr="71CFA649">
        <w:rPr>
          <w:rFonts w:asciiTheme="minorHAnsi" w:eastAsiaTheme="minorEastAsia" w:hAnsiTheme="minorHAnsi" w:cstheme="minorBidi"/>
          <w:color w:val="000000" w:themeColor="text1"/>
        </w:rPr>
        <w:t>.2</w:t>
      </w:r>
      <w:r>
        <w:tab/>
      </w:r>
      <w:r w:rsidR="00013D76" w:rsidRPr="71CFA649">
        <w:rPr>
          <w:rFonts w:asciiTheme="minorHAnsi" w:eastAsiaTheme="minorEastAsia" w:hAnsiTheme="minorHAnsi" w:cstheme="minorBidi"/>
          <w:color w:val="000000" w:themeColor="text1"/>
        </w:rPr>
        <w:t xml:space="preserve">This referral should only be made by </w:t>
      </w:r>
      <w:r w:rsidR="00556628" w:rsidRPr="71CFA649">
        <w:rPr>
          <w:rFonts w:asciiTheme="minorHAnsi" w:eastAsiaTheme="minorEastAsia" w:hAnsiTheme="minorHAnsi" w:cstheme="minorBidi"/>
          <w:color w:val="000000" w:themeColor="text1"/>
        </w:rPr>
        <w:t>an</w:t>
      </w:r>
      <w:r w:rsidR="00013D76" w:rsidRPr="71CFA649">
        <w:rPr>
          <w:rFonts w:asciiTheme="minorHAnsi" w:eastAsiaTheme="minorEastAsia" w:hAnsiTheme="minorHAnsi" w:cstheme="minorBidi"/>
          <w:color w:val="000000" w:themeColor="text1"/>
        </w:rPr>
        <w:t xml:space="preserve"> appropriate member of the Leadership Team after full consideration and consultation with the LADO. </w:t>
      </w:r>
    </w:p>
    <w:p w14:paraId="57660DEA" w14:textId="0130B1A3" w:rsidR="00B20D93" w:rsidRPr="003B67CD" w:rsidRDefault="00B20D93" w:rsidP="71CFA649">
      <w:pPr>
        <w:pStyle w:val="MediumGrid21"/>
        <w:ind w:left="720" w:hanging="720"/>
        <w:rPr>
          <w:rFonts w:asciiTheme="minorHAnsi" w:eastAsiaTheme="minorEastAsia" w:hAnsiTheme="minorHAnsi" w:cstheme="minorBidi"/>
          <w:color w:val="000000" w:themeColor="text1"/>
        </w:rPr>
      </w:pPr>
    </w:p>
    <w:p w14:paraId="7D941170" w14:textId="2E0DBD1E" w:rsidR="4C984A71" w:rsidRDefault="4C984A71" w:rsidP="71CFA649">
      <w:pPr>
        <w:rPr>
          <w:b/>
          <w:bCs/>
          <w:color w:val="000000" w:themeColor="text1"/>
        </w:rPr>
      </w:pPr>
      <w:r w:rsidRPr="71CFA649">
        <w:rPr>
          <w:color w:val="000000" w:themeColor="text1"/>
        </w:rPr>
        <w:br w:type="page"/>
      </w:r>
    </w:p>
    <w:p w14:paraId="122E4BD9" w14:textId="6785AFF1" w:rsidR="008252EB" w:rsidRPr="003B67CD" w:rsidRDefault="1C70B4B2"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lastRenderedPageBreak/>
        <w:t>Annex A</w:t>
      </w:r>
    </w:p>
    <w:p w14:paraId="29AA8C0D" w14:textId="6B602FF8" w:rsidR="4C984A71" w:rsidRDefault="4C984A71" w:rsidP="71CFA649">
      <w:pPr>
        <w:pStyle w:val="MediumGrid21"/>
        <w:rPr>
          <w:rFonts w:asciiTheme="minorHAnsi" w:eastAsiaTheme="minorEastAsia" w:hAnsiTheme="minorHAnsi" w:cstheme="minorBidi"/>
          <w:b/>
          <w:bCs/>
          <w:color w:val="000000" w:themeColor="text1"/>
        </w:rPr>
      </w:pPr>
    </w:p>
    <w:p w14:paraId="52F48862" w14:textId="504F4780" w:rsidR="1C70B4B2" w:rsidRDefault="1C70B4B2" w:rsidP="71CFA649">
      <w:pPr>
        <w:pStyle w:val="MediumGrid21"/>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 xml:space="preserve">The Supported Accommodation (England) Regulations 2023 – </w:t>
      </w:r>
    </w:p>
    <w:p w14:paraId="3EA0C2E1" w14:textId="199354FC" w:rsidR="4C984A71" w:rsidRDefault="4C984A71" w:rsidP="71CFA649">
      <w:pPr>
        <w:pStyle w:val="MediumGrid21"/>
        <w:rPr>
          <w:rFonts w:asciiTheme="minorHAnsi" w:eastAsiaTheme="minorEastAsia" w:hAnsiTheme="minorHAnsi" w:cstheme="minorBidi"/>
          <w:b/>
          <w:bCs/>
          <w:color w:val="000000" w:themeColor="text1"/>
        </w:rPr>
      </w:pPr>
    </w:p>
    <w:p w14:paraId="6B2B9AC1" w14:textId="0124A591" w:rsidR="1C70B4B2" w:rsidRDefault="004A1949" w:rsidP="71CFA649">
      <w:pPr>
        <w:pStyle w:val="MediumGrid21"/>
        <w:spacing w:line="259" w:lineRule="auto"/>
        <w:rPr>
          <w:rFonts w:asciiTheme="minorHAnsi" w:eastAsiaTheme="minorEastAsia" w:hAnsiTheme="minorHAnsi" w:cstheme="minorBidi"/>
          <w:b/>
          <w:bCs/>
          <w:color w:val="000000" w:themeColor="text1"/>
        </w:rPr>
      </w:pPr>
      <w:r w:rsidRPr="71CFA649">
        <w:rPr>
          <w:rFonts w:asciiTheme="minorHAnsi" w:eastAsiaTheme="minorEastAsia" w:hAnsiTheme="minorHAnsi" w:cstheme="minorBidi"/>
          <w:b/>
          <w:bCs/>
          <w:color w:val="000000" w:themeColor="text1"/>
        </w:rPr>
        <w:t xml:space="preserve">Regulation 27 - </w:t>
      </w:r>
      <w:r w:rsidR="1C70B4B2" w:rsidRPr="71CFA649">
        <w:rPr>
          <w:rFonts w:asciiTheme="minorHAnsi" w:eastAsiaTheme="minorEastAsia" w:hAnsiTheme="minorHAnsi" w:cstheme="minorBidi"/>
          <w:b/>
          <w:bCs/>
          <w:color w:val="000000" w:themeColor="text1"/>
        </w:rPr>
        <w:t>Notification of a Serious Event</w:t>
      </w:r>
    </w:p>
    <w:p w14:paraId="570D0222" w14:textId="23FAC13A" w:rsidR="4C984A71" w:rsidRDefault="4C984A71" w:rsidP="71CFA649">
      <w:pPr>
        <w:pStyle w:val="MediumGrid21"/>
        <w:spacing w:line="276" w:lineRule="auto"/>
        <w:rPr>
          <w:rFonts w:asciiTheme="minorHAnsi" w:eastAsiaTheme="minorEastAsia" w:hAnsiTheme="minorHAnsi" w:cstheme="minorBidi"/>
          <w:color w:val="000000" w:themeColor="text1"/>
        </w:rPr>
      </w:pPr>
    </w:p>
    <w:p w14:paraId="38F4947F" w14:textId="39400080" w:rsidR="1C70B4B2" w:rsidRDefault="1C70B4B2" w:rsidP="71CFA649">
      <w:pPr>
        <w:spacing w:line="276" w:lineRule="auto"/>
        <w:rPr>
          <w:rFonts w:ascii="Arial" w:eastAsia="Arial" w:hAnsi="Arial" w:cs="Arial"/>
          <w:color w:val="000000" w:themeColor="text1"/>
        </w:rPr>
      </w:pPr>
      <w:r w:rsidRPr="71CFA649">
        <w:rPr>
          <w:rFonts w:ascii="Arial" w:eastAsia="Arial" w:hAnsi="Arial" w:cs="Arial"/>
          <w:b/>
          <w:bCs/>
          <w:color w:val="000000" w:themeColor="text1"/>
        </w:rPr>
        <w:t>27.</w:t>
      </w:r>
      <w:proofErr w:type="gramStart"/>
      <w:r w:rsidRPr="71CFA649">
        <w:rPr>
          <w:rFonts w:ascii="Arial" w:eastAsia="Arial" w:hAnsi="Arial" w:cs="Arial"/>
          <w:color w:val="000000" w:themeColor="text1"/>
        </w:rPr>
        <w:t>—(</w:t>
      </w:r>
      <w:proofErr w:type="gramEnd"/>
      <w:r w:rsidRPr="71CFA649">
        <w:rPr>
          <w:rFonts w:ascii="Arial" w:eastAsia="Arial" w:hAnsi="Arial" w:cs="Arial"/>
          <w:color w:val="000000" w:themeColor="text1"/>
        </w:rPr>
        <w:t>1) If a child dies, the registered person must without delay notify—</w:t>
      </w:r>
    </w:p>
    <w:p w14:paraId="7BE8457C" w14:textId="775BF90C"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(a)the </w:t>
      </w:r>
      <w:proofErr w:type="gramStart"/>
      <w:r w:rsidRPr="71CFA649">
        <w:rPr>
          <w:rFonts w:ascii="Arial" w:eastAsia="Arial" w:hAnsi="Arial" w:cs="Arial"/>
          <w:color w:val="000000" w:themeColor="text1"/>
        </w:rPr>
        <w:t>CIECSS;</w:t>
      </w:r>
      <w:proofErr w:type="gramEnd"/>
    </w:p>
    <w:p w14:paraId="5E896D6D" w14:textId="23B20BDD"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(b)the accommodating </w:t>
      </w:r>
      <w:proofErr w:type="gramStart"/>
      <w:r w:rsidRPr="71CFA649">
        <w:rPr>
          <w:rFonts w:ascii="Arial" w:eastAsia="Arial" w:hAnsi="Arial" w:cs="Arial"/>
          <w:color w:val="000000" w:themeColor="text1"/>
        </w:rPr>
        <w:t>authority;</w:t>
      </w:r>
      <w:proofErr w:type="gramEnd"/>
    </w:p>
    <w:p w14:paraId="186BCAD2" w14:textId="26116A00"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(c)the Secretary of </w:t>
      </w:r>
      <w:proofErr w:type="gramStart"/>
      <w:r w:rsidRPr="71CFA649">
        <w:rPr>
          <w:rFonts w:ascii="Arial" w:eastAsia="Arial" w:hAnsi="Arial" w:cs="Arial"/>
          <w:color w:val="000000" w:themeColor="text1"/>
        </w:rPr>
        <w:t>State;</w:t>
      </w:r>
      <w:proofErr w:type="gramEnd"/>
    </w:p>
    <w:p w14:paraId="664FF5AC" w14:textId="5C079955"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(d)the local authority in whose area the premises used as supported accommodation </w:t>
      </w:r>
      <w:r>
        <w:tab/>
      </w:r>
      <w:r w:rsidRPr="71CFA649">
        <w:rPr>
          <w:rFonts w:ascii="Arial" w:eastAsia="Arial" w:hAnsi="Arial" w:cs="Arial"/>
          <w:color w:val="000000" w:themeColor="text1"/>
        </w:rPr>
        <w:t>are located (if that local authority is not the accommodating authority</w:t>
      </w:r>
      <w:proofErr w:type="gramStart"/>
      <w:r w:rsidRPr="71CFA649">
        <w:rPr>
          <w:rFonts w:ascii="Arial" w:eastAsia="Arial" w:hAnsi="Arial" w:cs="Arial"/>
          <w:color w:val="000000" w:themeColor="text1"/>
        </w:rPr>
        <w:t>);</w:t>
      </w:r>
      <w:proofErr w:type="gramEnd"/>
    </w:p>
    <w:p w14:paraId="73934C86" w14:textId="13963918"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(e)the integrated care board (established under Chapter A3 of Part 2 of the National </w:t>
      </w:r>
      <w:r>
        <w:tab/>
      </w:r>
      <w:r w:rsidRPr="71CFA649">
        <w:rPr>
          <w:rFonts w:ascii="Arial" w:eastAsia="Arial" w:hAnsi="Arial" w:cs="Arial"/>
          <w:color w:val="000000" w:themeColor="text1"/>
        </w:rPr>
        <w:t>Health Service Act 2006(</w:t>
      </w:r>
      <w:hyperlink r:id="rId15" w:anchor="f00019">
        <w:r w:rsidRPr="71CFA649">
          <w:rPr>
            <w:rStyle w:val="Hyperlink"/>
            <w:rFonts w:ascii="Arial" w:eastAsia="Arial" w:hAnsi="Arial" w:cs="Arial"/>
            <w:b/>
            <w:bCs/>
            <w:color w:val="000000" w:themeColor="text1"/>
            <w:sz w:val="18"/>
            <w:szCs w:val="18"/>
          </w:rPr>
          <w:t>1</w:t>
        </w:r>
      </w:hyperlink>
      <w:r w:rsidRPr="71CFA649">
        <w:rPr>
          <w:rFonts w:ascii="Arial" w:eastAsia="Arial" w:hAnsi="Arial" w:cs="Arial"/>
          <w:color w:val="000000" w:themeColor="text1"/>
        </w:rPr>
        <w:t xml:space="preserve">)) for the area in which the premises used as supported </w:t>
      </w:r>
      <w:r>
        <w:tab/>
      </w:r>
      <w:r w:rsidRPr="71CFA649">
        <w:rPr>
          <w:rFonts w:ascii="Arial" w:eastAsia="Arial" w:hAnsi="Arial" w:cs="Arial"/>
          <w:color w:val="000000" w:themeColor="text1"/>
        </w:rPr>
        <w:t>accommodation are located;</w:t>
      </w:r>
    </w:p>
    <w:p w14:paraId="6E5B95B4" w14:textId="1D21B7C1"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(f)any relevant person not included in sub-paragraphs (a) to (e).</w:t>
      </w:r>
    </w:p>
    <w:p w14:paraId="127A1B6C" w14:textId="2146C778" w:rsidR="3EE603D9" w:rsidRDefault="3EE603D9" w:rsidP="71CFA649">
      <w:pPr>
        <w:spacing w:line="276" w:lineRule="auto"/>
        <w:ind w:firstLine="720"/>
        <w:rPr>
          <w:rFonts w:ascii="Arial" w:eastAsia="Arial" w:hAnsi="Arial" w:cs="Arial"/>
          <w:color w:val="000000" w:themeColor="text1"/>
        </w:rPr>
      </w:pPr>
    </w:p>
    <w:p w14:paraId="0A7A78A1" w14:textId="13401157" w:rsidR="1C70B4B2" w:rsidRDefault="1C70B4B2" w:rsidP="71CFA649">
      <w:pPr>
        <w:spacing w:line="276" w:lineRule="auto"/>
        <w:rPr>
          <w:rFonts w:ascii="Arial" w:eastAsia="Arial" w:hAnsi="Arial" w:cs="Arial"/>
          <w:color w:val="000000" w:themeColor="text1"/>
        </w:rPr>
      </w:pPr>
      <w:r w:rsidRPr="71CFA649">
        <w:rPr>
          <w:rFonts w:ascii="Arial" w:eastAsia="Arial" w:hAnsi="Arial" w:cs="Arial"/>
          <w:color w:val="000000" w:themeColor="text1"/>
        </w:rPr>
        <w:t>(2) If there is a referral of a person working for the supported accommodation undertaking pursuant to section 35 of the Safeguarding Vulnerable Groups Act 2006(</w:t>
      </w:r>
      <w:hyperlink r:id="rId16" w:anchor="f00020">
        <w:r w:rsidRPr="71CFA649">
          <w:rPr>
            <w:rStyle w:val="Hyperlink"/>
            <w:rFonts w:ascii="Arial" w:eastAsia="Arial" w:hAnsi="Arial" w:cs="Arial"/>
            <w:b/>
            <w:bCs/>
            <w:color w:val="000000" w:themeColor="text1"/>
            <w:sz w:val="18"/>
            <w:szCs w:val="18"/>
          </w:rPr>
          <w:t>2</w:t>
        </w:r>
      </w:hyperlink>
      <w:r w:rsidRPr="71CFA649">
        <w:rPr>
          <w:rFonts w:ascii="Arial" w:eastAsia="Arial" w:hAnsi="Arial" w:cs="Arial"/>
          <w:color w:val="000000" w:themeColor="text1"/>
        </w:rPr>
        <w:t>), the registered person must without delay notify—</w:t>
      </w:r>
    </w:p>
    <w:p w14:paraId="2070DA70" w14:textId="0B59FE5E"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(a)the </w:t>
      </w:r>
      <w:proofErr w:type="gramStart"/>
      <w:r w:rsidRPr="71CFA649">
        <w:rPr>
          <w:rFonts w:ascii="Arial" w:eastAsia="Arial" w:hAnsi="Arial" w:cs="Arial"/>
          <w:color w:val="000000" w:themeColor="text1"/>
        </w:rPr>
        <w:t>CIECSS;</w:t>
      </w:r>
      <w:proofErr w:type="gramEnd"/>
    </w:p>
    <w:p w14:paraId="73841403" w14:textId="4D1A972B"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(b)the accommodating </w:t>
      </w:r>
      <w:proofErr w:type="gramStart"/>
      <w:r w:rsidRPr="71CFA649">
        <w:rPr>
          <w:rFonts w:ascii="Arial" w:eastAsia="Arial" w:hAnsi="Arial" w:cs="Arial"/>
          <w:color w:val="000000" w:themeColor="text1"/>
        </w:rPr>
        <w:t>authority;</w:t>
      </w:r>
      <w:proofErr w:type="gramEnd"/>
    </w:p>
    <w:p w14:paraId="254F68EE" w14:textId="3FD8395A"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(c)any relevant person not included in sub-paragraphs (a) and (b).</w:t>
      </w:r>
    </w:p>
    <w:p w14:paraId="258B311E" w14:textId="27E80549" w:rsidR="3EE603D9" w:rsidRDefault="3EE603D9" w:rsidP="71CFA649">
      <w:pPr>
        <w:spacing w:line="276" w:lineRule="auto"/>
        <w:ind w:firstLine="720"/>
        <w:rPr>
          <w:rFonts w:ascii="Arial" w:eastAsia="Arial" w:hAnsi="Arial" w:cs="Arial"/>
          <w:color w:val="000000" w:themeColor="text1"/>
        </w:rPr>
      </w:pPr>
    </w:p>
    <w:p w14:paraId="7899E756" w14:textId="46A388F4" w:rsidR="1C70B4B2" w:rsidRDefault="1C70B4B2" w:rsidP="71CFA649">
      <w:pPr>
        <w:spacing w:line="276" w:lineRule="auto"/>
        <w:rPr>
          <w:rFonts w:ascii="Arial" w:eastAsia="Arial" w:hAnsi="Arial" w:cs="Arial"/>
          <w:color w:val="000000" w:themeColor="text1"/>
        </w:rPr>
      </w:pPr>
      <w:r w:rsidRPr="71CFA649">
        <w:rPr>
          <w:rFonts w:ascii="Arial" w:eastAsia="Arial" w:hAnsi="Arial" w:cs="Arial"/>
          <w:color w:val="000000" w:themeColor="text1"/>
        </w:rPr>
        <w:t>(3) The registered person must notify the CIECSS and any relevant person without delay if—</w:t>
      </w:r>
    </w:p>
    <w:p w14:paraId="735B23A6" w14:textId="65CB6AA9"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(a)a child is involved in or subject to, or is suspected of being involved in or subject </w:t>
      </w:r>
      <w:r>
        <w:tab/>
      </w:r>
      <w:r w:rsidRPr="71CFA649">
        <w:rPr>
          <w:rFonts w:ascii="Arial" w:eastAsia="Arial" w:hAnsi="Arial" w:cs="Arial"/>
          <w:color w:val="000000" w:themeColor="text1"/>
        </w:rPr>
        <w:t xml:space="preserve">to, sexual exploitation or child criminal </w:t>
      </w:r>
      <w:proofErr w:type="gramStart"/>
      <w:r w:rsidRPr="71CFA649">
        <w:rPr>
          <w:rFonts w:ascii="Arial" w:eastAsia="Arial" w:hAnsi="Arial" w:cs="Arial"/>
          <w:color w:val="000000" w:themeColor="text1"/>
        </w:rPr>
        <w:t>exploitation;</w:t>
      </w:r>
      <w:proofErr w:type="gramEnd"/>
    </w:p>
    <w:p w14:paraId="45E28844" w14:textId="773703F7"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(b)an incident requiring police involvement occurs in relation to a child and the </w:t>
      </w:r>
      <w:r>
        <w:tab/>
      </w:r>
      <w:r>
        <w:tab/>
      </w:r>
      <w:r w:rsidRPr="71CFA649">
        <w:rPr>
          <w:rFonts w:ascii="Arial" w:eastAsia="Arial" w:hAnsi="Arial" w:cs="Arial"/>
          <w:color w:val="000000" w:themeColor="text1"/>
        </w:rPr>
        <w:t xml:space="preserve">registered person considers that incident to be </w:t>
      </w:r>
      <w:proofErr w:type="gramStart"/>
      <w:r w:rsidRPr="71CFA649">
        <w:rPr>
          <w:rFonts w:ascii="Arial" w:eastAsia="Arial" w:hAnsi="Arial" w:cs="Arial"/>
          <w:color w:val="000000" w:themeColor="text1"/>
        </w:rPr>
        <w:t>serious;</w:t>
      </w:r>
      <w:proofErr w:type="gramEnd"/>
    </w:p>
    <w:p w14:paraId="04A5C187" w14:textId="6F44E46A"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(c)there is an allegation of abuse against the supported accommodation undertaking </w:t>
      </w:r>
      <w:r>
        <w:tab/>
      </w:r>
      <w:r w:rsidRPr="71CFA649">
        <w:rPr>
          <w:rFonts w:ascii="Arial" w:eastAsia="Arial" w:hAnsi="Arial" w:cs="Arial"/>
          <w:color w:val="000000" w:themeColor="text1"/>
        </w:rPr>
        <w:t xml:space="preserve">or a person working for </w:t>
      </w:r>
      <w:proofErr w:type="gramStart"/>
      <w:r w:rsidRPr="71CFA649">
        <w:rPr>
          <w:rFonts w:ascii="Arial" w:eastAsia="Arial" w:hAnsi="Arial" w:cs="Arial"/>
          <w:color w:val="000000" w:themeColor="text1"/>
        </w:rPr>
        <w:t>it;</w:t>
      </w:r>
      <w:proofErr w:type="gramEnd"/>
    </w:p>
    <w:p w14:paraId="2292F346" w14:textId="73A04398"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(d)a child protection enquiry—</w:t>
      </w:r>
    </w:p>
    <w:p w14:paraId="3D0A7A4B" w14:textId="71681A3A" w:rsidR="1C70B4B2" w:rsidRDefault="1C70B4B2" w:rsidP="71CFA649">
      <w:pPr>
        <w:spacing w:line="276" w:lineRule="auto"/>
        <w:ind w:left="720" w:firstLine="720"/>
        <w:rPr>
          <w:rFonts w:ascii="Arial" w:eastAsia="Arial" w:hAnsi="Arial" w:cs="Arial"/>
          <w:color w:val="000000" w:themeColor="text1"/>
        </w:rPr>
      </w:pPr>
      <w:r w:rsidRPr="71CFA649">
        <w:rPr>
          <w:rFonts w:ascii="Arial" w:eastAsia="Arial" w:hAnsi="Arial" w:cs="Arial"/>
          <w:color w:val="000000" w:themeColor="text1"/>
        </w:rPr>
        <w:t>(</w:t>
      </w:r>
      <w:proofErr w:type="spellStart"/>
      <w:r w:rsidRPr="71CFA649">
        <w:rPr>
          <w:rFonts w:ascii="Arial" w:eastAsia="Arial" w:hAnsi="Arial" w:cs="Arial"/>
          <w:color w:val="000000" w:themeColor="text1"/>
        </w:rPr>
        <w:t>i</w:t>
      </w:r>
      <w:proofErr w:type="spellEnd"/>
      <w:r w:rsidRPr="71CFA649">
        <w:rPr>
          <w:rFonts w:ascii="Arial" w:eastAsia="Arial" w:hAnsi="Arial" w:cs="Arial"/>
          <w:color w:val="000000" w:themeColor="text1"/>
        </w:rPr>
        <w:t>)is instigated, or</w:t>
      </w:r>
    </w:p>
    <w:p w14:paraId="6FA5E291" w14:textId="179FBE04" w:rsidR="1C70B4B2" w:rsidRDefault="1C70B4B2" w:rsidP="71CFA649">
      <w:pPr>
        <w:spacing w:line="276" w:lineRule="auto"/>
        <w:ind w:left="720" w:firstLine="720"/>
        <w:rPr>
          <w:rFonts w:ascii="Arial" w:eastAsia="Arial" w:hAnsi="Arial" w:cs="Arial"/>
          <w:color w:val="000000" w:themeColor="text1"/>
        </w:rPr>
      </w:pPr>
      <w:r w:rsidRPr="71CFA649">
        <w:rPr>
          <w:rFonts w:ascii="Arial" w:eastAsia="Arial" w:hAnsi="Arial" w:cs="Arial"/>
          <w:color w:val="000000" w:themeColor="text1"/>
        </w:rPr>
        <w:t xml:space="preserve">(ii)concludes (in which case, the notification must include the outcome of the </w:t>
      </w:r>
      <w:r>
        <w:tab/>
      </w:r>
      <w:r w:rsidRPr="71CFA649">
        <w:rPr>
          <w:rFonts w:ascii="Arial" w:eastAsia="Arial" w:hAnsi="Arial" w:cs="Arial"/>
          <w:color w:val="000000" w:themeColor="text1"/>
        </w:rPr>
        <w:t>child protection enquiry</w:t>
      </w:r>
      <w:proofErr w:type="gramStart"/>
      <w:r w:rsidRPr="71CFA649">
        <w:rPr>
          <w:rFonts w:ascii="Arial" w:eastAsia="Arial" w:hAnsi="Arial" w:cs="Arial"/>
          <w:color w:val="000000" w:themeColor="text1"/>
        </w:rPr>
        <w:t>);</w:t>
      </w:r>
      <w:proofErr w:type="gramEnd"/>
    </w:p>
    <w:p w14:paraId="6031E3FE" w14:textId="7E90E8EA"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(e)there is an incident involving the use of a measure of restraint of a </w:t>
      </w:r>
      <w:proofErr w:type="gramStart"/>
      <w:r w:rsidRPr="71CFA649">
        <w:rPr>
          <w:rFonts w:ascii="Arial" w:eastAsia="Arial" w:hAnsi="Arial" w:cs="Arial"/>
          <w:color w:val="000000" w:themeColor="text1"/>
        </w:rPr>
        <w:t>child;</w:t>
      </w:r>
      <w:proofErr w:type="gramEnd"/>
    </w:p>
    <w:p w14:paraId="0E8CC4BE" w14:textId="3081F513"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 xml:space="preserve">(f)there is any other incident relating to a child which the registered person considers </w:t>
      </w:r>
      <w:r>
        <w:tab/>
      </w:r>
      <w:r w:rsidRPr="71CFA649">
        <w:rPr>
          <w:rFonts w:ascii="Arial" w:eastAsia="Arial" w:hAnsi="Arial" w:cs="Arial"/>
          <w:color w:val="000000" w:themeColor="text1"/>
        </w:rPr>
        <w:t>to be serious.</w:t>
      </w:r>
    </w:p>
    <w:p w14:paraId="5A990A80" w14:textId="3DA860C9" w:rsidR="3EE603D9" w:rsidRDefault="3EE603D9" w:rsidP="71CFA649">
      <w:pPr>
        <w:spacing w:line="276" w:lineRule="auto"/>
        <w:ind w:firstLine="720"/>
        <w:rPr>
          <w:rFonts w:ascii="Arial" w:eastAsia="Arial" w:hAnsi="Arial" w:cs="Arial"/>
          <w:color w:val="000000" w:themeColor="text1"/>
        </w:rPr>
      </w:pPr>
    </w:p>
    <w:p w14:paraId="700C5E6C" w14:textId="2E14725C" w:rsidR="1C70B4B2" w:rsidRDefault="1C70B4B2" w:rsidP="71CFA649">
      <w:pPr>
        <w:spacing w:line="276" w:lineRule="auto"/>
        <w:rPr>
          <w:rFonts w:ascii="Arial" w:eastAsia="Arial" w:hAnsi="Arial" w:cs="Arial"/>
          <w:color w:val="000000" w:themeColor="text1"/>
        </w:rPr>
      </w:pPr>
      <w:r w:rsidRPr="71CFA649">
        <w:rPr>
          <w:rFonts w:ascii="Arial" w:eastAsia="Arial" w:hAnsi="Arial" w:cs="Arial"/>
          <w:color w:val="000000" w:themeColor="text1"/>
        </w:rPr>
        <w:t>(4) The registered person must ensure that a notification made under this regulation—</w:t>
      </w:r>
    </w:p>
    <w:p w14:paraId="3FF11000" w14:textId="68A2E0C2"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(a)includes details of—</w:t>
      </w:r>
    </w:p>
    <w:p w14:paraId="161F2D98" w14:textId="7E8F5CF3" w:rsidR="1C70B4B2" w:rsidRDefault="1C70B4B2" w:rsidP="71CFA649">
      <w:pPr>
        <w:spacing w:line="276" w:lineRule="auto"/>
        <w:ind w:left="720" w:firstLine="720"/>
        <w:rPr>
          <w:rFonts w:ascii="Arial" w:eastAsia="Arial" w:hAnsi="Arial" w:cs="Arial"/>
          <w:color w:val="000000" w:themeColor="text1"/>
        </w:rPr>
      </w:pPr>
      <w:r w:rsidRPr="71CFA649">
        <w:rPr>
          <w:rFonts w:ascii="Arial" w:eastAsia="Arial" w:hAnsi="Arial" w:cs="Arial"/>
          <w:color w:val="000000" w:themeColor="text1"/>
        </w:rPr>
        <w:t>(</w:t>
      </w:r>
      <w:proofErr w:type="spellStart"/>
      <w:r w:rsidRPr="71CFA649">
        <w:rPr>
          <w:rFonts w:ascii="Arial" w:eastAsia="Arial" w:hAnsi="Arial" w:cs="Arial"/>
          <w:color w:val="000000" w:themeColor="text1"/>
        </w:rPr>
        <w:t>i</w:t>
      </w:r>
      <w:proofErr w:type="spellEnd"/>
      <w:r w:rsidRPr="71CFA649">
        <w:rPr>
          <w:rFonts w:ascii="Arial" w:eastAsia="Arial" w:hAnsi="Arial" w:cs="Arial"/>
          <w:color w:val="000000" w:themeColor="text1"/>
        </w:rPr>
        <w:t xml:space="preserve">)the event </w:t>
      </w:r>
      <w:proofErr w:type="gramStart"/>
      <w:r w:rsidRPr="71CFA649">
        <w:rPr>
          <w:rFonts w:ascii="Arial" w:eastAsia="Arial" w:hAnsi="Arial" w:cs="Arial"/>
          <w:color w:val="000000" w:themeColor="text1"/>
        </w:rPr>
        <w:t>concerned;</w:t>
      </w:r>
      <w:proofErr w:type="gramEnd"/>
    </w:p>
    <w:p w14:paraId="35A66A3F" w14:textId="4D53D591" w:rsidR="1C70B4B2" w:rsidRDefault="1C70B4B2" w:rsidP="71CFA649">
      <w:pPr>
        <w:spacing w:line="276" w:lineRule="auto"/>
        <w:ind w:left="720" w:firstLine="720"/>
        <w:rPr>
          <w:rFonts w:ascii="Arial" w:eastAsia="Arial" w:hAnsi="Arial" w:cs="Arial"/>
          <w:color w:val="000000" w:themeColor="text1"/>
        </w:rPr>
      </w:pPr>
      <w:r w:rsidRPr="71CFA649">
        <w:rPr>
          <w:rFonts w:ascii="Arial" w:eastAsia="Arial" w:hAnsi="Arial" w:cs="Arial"/>
          <w:color w:val="000000" w:themeColor="text1"/>
        </w:rPr>
        <w:t xml:space="preserve">(ii)any other individuals or organisations who or which have been </w:t>
      </w:r>
      <w:proofErr w:type="gramStart"/>
      <w:r w:rsidRPr="71CFA649">
        <w:rPr>
          <w:rFonts w:ascii="Arial" w:eastAsia="Arial" w:hAnsi="Arial" w:cs="Arial"/>
          <w:color w:val="000000" w:themeColor="text1"/>
        </w:rPr>
        <w:t>notified;</w:t>
      </w:r>
      <w:proofErr w:type="gramEnd"/>
    </w:p>
    <w:p w14:paraId="0581E745" w14:textId="352C444F" w:rsidR="1C70B4B2" w:rsidRDefault="1C70B4B2" w:rsidP="71CFA649">
      <w:pPr>
        <w:spacing w:line="276" w:lineRule="auto"/>
        <w:ind w:left="720" w:firstLine="720"/>
        <w:rPr>
          <w:rFonts w:ascii="Arial" w:eastAsia="Arial" w:hAnsi="Arial" w:cs="Arial"/>
          <w:color w:val="000000" w:themeColor="text1"/>
        </w:rPr>
      </w:pPr>
      <w:r w:rsidRPr="71CFA649">
        <w:rPr>
          <w:rFonts w:ascii="Arial" w:eastAsia="Arial" w:hAnsi="Arial" w:cs="Arial"/>
          <w:color w:val="000000" w:themeColor="text1"/>
        </w:rPr>
        <w:t xml:space="preserve">(iii)any actions taken by the registered person as a result of the </w:t>
      </w:r>
      <w:proofErr w:type="gramStart"/>
      <w:r w:rsidRPr="71CFA649">
        <w:rPr>
          <w:rFonts w:ascii="Arial" w:eastAsia="Arial" w:hAnsi="Arial" w:cs="Arial"/>
          <w:color w:val="000000" w:themeColor="text1"/>
        </w:rPr>
        <w:t>matter;</w:t>
      </w:r>
      <w:proofErr w:type="gramEnd"/>
    </w:p>
    <w:p w14:paraId="5378A222" w14:textId="11D24CAF" w:rsidR="1C70B4B2" w:rsidRDefault="1C70B4B2" w:rsidP="71CFA649">
      <w:pPr>
        <w:spacing w:line="276" w:lineRule="auto"/>
        <w:ind w:firstLine="720"/>
        <w:rPr>
          <w:rFonts w:ascii="Arial" w:eastAsia="Arial" w:hAnsi="Arial" w:cs="Arial"/>
          <w:color w:val="000000" w:themeColor="text1"/>
        </w:rPr>
      </w:pPr>
      <w:r w:rsidRPr="71CFA649">
        <w:rPr>
          <w:rFonts w:ascii="Arial" w:eastAsia="Arial" w:hAnsi="Arial" w:cs="Arial"/>
          <w:color w:val="000000" w:themeColor="text1"/>
        </w:rPr>
        <w:t>(b)is made or confirmed in writing.</w:t>
      </w:r>
    </w:p>
    <w:p w14:paraId="411CDB8F" w14:textId="448931CF" w:rsidR="4C984A71" w:rsidRDefault="4C984A71" w:rsidP="71CFA649">
      <w:pPr>
        <w:pStyle w:val="MediumGrid21"/>
        <w:spacing w:line="276" w:lineRule="auto"/>
        <w:rPr>
          <w:rFonts w:asciiTheme="minorHAnsi" w:eastAsiaTheme="minorEastAsia" w:hAnsiTheme="minorHAnsi" w:cstheme="minorBidi"/>
          <w:color w:val="000000" w:themeColor="text1"/>
        </w:rPr>
      </w:pPr>
    </w:p>
    <w:p w14:paraId="7A75736F" w14:textId="0C56DB4F" w:rsidR="4C984A71" w:rsidRDefault="4C984A71" w:rsidP="71CFA649">
      <w:pPr>
        <w:pStyle w:val="MediumGrid21"/>
        <w:spacing w:line="276" w:lineRule="auto"/>
        <w:rPr>
          <w:rFonts w:asciiTheme="minorHAnsi" w:eastAsiaTheme="minorEastAsia" w:hAnsiTheme="minorHAnsi" w:cstheme="minorBidi"/>
          <w:color w:val="000000" w:themeColor="text1"/>
        </w:rPr>
      </w:pPr>
    </w:p>
    <w:p w14:paraId="7FACBE63" w14:textId="09ECDCBB" w:rsidR="4C984A71" w:rsidRDefault="4C984A71" w:rsidP="71CFA649">
      <w:pPr>
        <w:pStyle w:val="MediumGrid21"/>
        <w:spacing w:line="276" w:lineRule="auto"/>
        <w:rPr>
          <w:rFonts w:asciiTheme="minorHAnsi" w:eastAsiaTheme="minorEastAsia" w:hAnsiTheme="minorHAnsi" w:cstheme="minorBidi"/>
          <w:color w:val="000000" w:themeColor="text1"/>
        </w:rPr>
      </w:pPr>
    </w:p>
    <w:sectPr w:rsidR="4C984A71" w:rsidSect="005D0AD4">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392A" w14:textId="77777777" w:rsidR="00A833A2" w:rsidRDefault="00A833A2" w:rsidP="00C860F6">
      <w:r>
        <w:separator/>
      </w:r>
    </w:p>
  </w:endnote>
  <w:endnote w:type="continuationSeparator" w:id="0">
    <w:p w14:paraId="676D4FBE" w14:textId="77777777" w:rsidR="00A833A2" w:rsidRDefault="00A833A2" w:rsidP="00C8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675"/>
      <w:docPartObj>
        <w:docPartGallery w:val="Page Numbers (Bottom of Page)"/>
        <w:docPartUnique/>
      </w:docPartObj>
    </w:sdtPr>
    <w:sdtEndPr>
      <w:rPr>
        <w:noProof/>
      </w:rPr>
    </w:sdtEndPr>
    <w:sdtContent>
      <w:p w14:paraId="54C72CF5" w14:textId="463879FA" w:rsidR="00650128" w:rsidRDefault="006501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71AE6A" w14:textId="77777777" w:rsidR="00650128" w:rsidRDefault="0065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AE6E" w14:textId="77777777" w:rsidR="00A833A2" w:rsidRDefault="00A833A2" w:rsidP="00C860F6">
      <w:r>
        <w:separator/>
      </w:r>
    </w:p>
  </w:footnote>
  <w:footnote w:type="continuationSeparator" w:id="0">
    <w:p w14:paraId="4ACF8875" w14:textId="77777777" w:rsidR="00A833A2" w:rsidRDefault="00A833A2" w:rsidP="00C8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48"/>
    <w:multiLevelType w:val="multilevel"/>
    <w:tmpl w:val="0EC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1697F"/>
    <w:multiLevelType w:val="hybridMultilevel"/>
    <w:tmpl w:val="DF6A6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95BD8"/>
    <w:multiLevelType w:val="hybridMultilevel"/>
    <w:tmpl w:val="527E4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F00147"/>
    <w:multiLevelType w:val="hybridMultilevel"/>
    <w:tmpl w:val="76B8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9E787D"/>
    <w:multiLevelType w:val="hybridMultilevel"/>
    <w:tmpl w:val="2C8EB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9340B6"/>
    <w:multiLevelType w:val="hybridMultilevel"/>
    <w:tmpl w:val="8BF6F62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6F2ACB"/>
    <w:multiLevelType w:val="hybridMultilevel"/>
    <w:tmpl w:val="C2CED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98028F"/>
    <w:multiLevelType w:val="hybridMultilevel"/>
    <w:tmpl w:val="AC220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D8315D"/>
    <w:multiLevelType w:val="hybridMultilevel"/>
    <w:tmpl w:val="EF78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B50A9"/>
    <w:multiLevelType w:val="multilevel"/>
    <w:tmpl w:val="08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2F70BA"/>
    <w:multiLevelType w:val="hybridMultilevel"/>
    <w:tmpl w:val="A3E64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9022FB"/>
    <w:multiLevelType w:val="hybridMultilevel"/>
    <w:tmpl w:val="71A2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250367"/>
    <w:multiLevelType w:val="hybridMultilevel"/>
    <w:tmpl w:val="6E6EE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AC3C3A"/>
    <w:multiLevelType w:val="hybridMultilevel"/>
    <w:tmpl w:val="7C068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7B2037"/>
    <w:multiLevelType w:val="hybridMultilevel"/>
    <w:tmpl w:val="2CD8D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9F79A1"/>
    <w:multiLevelType w:val="hybridMultilevel"/>
    <w:tmpl w:val="D516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D61E8F"/>
    <w:multiLevelType w:val="hybridMultilevel"/>
    <w:tmpl w:val="238C1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F27714"/>
    <w:multiLevelType w:val="hybridMultilevel"/>
    <w:tmpl w:val="12189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30245C"/>
    <w:multiLevelType w:val="hybridMultilevel"/>
    <w:tmpl w:val="C79A1B7E"/>
    <w:lvl w:ilvl="0" w:tplc="2A28B59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D354D3"/>
    <w:multiLevelType w:val="hybridMultilevel"/>
    <w:tmpl w:val="C16AA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04504D"/>
    <w:multiLevelType w:val="hybridMultilevel"/>
    <w:tmpl w:val="F8383514"/>
    <w:lvl w:ilvl="0" w:tplc="A9021FF2">
      <w:start w:val="1"/>
      <w:numFmt w:val="bullet"/>
      <w:lvlText w:val="·"/>
      <w:lvlJc w:val="left"/>
      <w:pPr>
        <w:ind w:left="720" w:hanging="360"/>
      </w:pPr>
      <w:rPr>
        <w:rFonts w:ascii="Symbol" w:hAnsi="Symbol" w:hint="default"/>
      </w:rPr>
    </w:lvl>
    <w:lvl w:ilvl="1" w:tplc="05CEFB1C">
      <w:start w:val="1"/>
      <w:numFmt w:val="bullet"/>
      <w:lvlText w:val="o"/>
      <w:lvlJc w:val="left"/>
      <w:pPr>
        <w:ind w:left="1440" w:hanging="360"/>
      </w:pPr>
      <w:rPr>
        <w:rFonts w:ascii="Courier New" w:hAnsi="Courier New" w:hint="default"/>
      </w:rPr>
    </w:lvl>
    <w:lvl w:ilvl="2" w:tplc="FA16DF88">
      <w:start w:val="1"/>
      <w:numFmt w:val="bullet"/>
      <w:lvlText w:val=""/>
      <w:lvlJc w:val="left"/>
      <w:pPr>
        <w:ind w:left="2160" w:hanging="360"/>
      </w:pPr>
      <w:rPr>
        <w:rFonts w:ascii="Wingdings" w:hAnsi="Wingdings" w:hint="default"/>
      </w:rPr>
    </w:lvl>
    <w:lvl w:ilvl="3" w:tplc="F4D066E0">
      <w:start w:val="1"/>
      <w:numFmt w:val="bullet"/>
      <w:lvlText w:val=""/>
      <w:lvlJc w:val="left"/>
      <w:pPr>
        <w:ind w:left="2880" w:hanging="360"/>
      </w:pPr>
      <w:rPr>
        <w:rFonts w:ascii="Symbol" w:hAnsi="Symbol" w:hint="default"/>
      </w:rPr>
    </w:lvl>
    <w:lvl w:ilvl="4" w:tplc="409ACE98">
      <w:start w:val="1"/>
      <w:numFmt w:val="bullet"/>
      <w:lvlText w:val="o"/>
      <w:lvlJc w:val="left"/>
      <w:pPr>
        <w:ind w:left="3600" w:hanging="360"/>
      </w:pPr>
      <w:rPr>
        <w:rFonts w:ascii="Courier New" w:hAnsi="Courier New" w:hint="default"/>
      </w:rPr>
    </w:lvl>
    <w:lvl w:ilvl="5" w:tplc="1DF809DA">
      <w:start w:val="1"/>
      <w:numFmt w:val="bullet"/>
      <w:lvlText w:val=""/>
      <w:lvlJc w:val="left"/>
      <w:pPr>
        <w:ind w:left="4320" w:hanging="360"/>
      </w:pPr>
      <w:rPr>
        <w:rFonts w:ascii="Wingdings" w:hAnsi="Wingdings" w:hint="default"/>
      </w:rPr>
    </w:lvl>
    <w:lvl w:ilvl="6" w:tplc="4C1C6262">
      <w:start w:val="1"/>
      <w:numFmt w:val="bullet"/>
      <w:lvlText w:val=""/>
      <w:lvlJc w:val="left"/>
      <w:pPr>
        <w:ind w:left="5040" w:hanging="360"/>
      </w:pPr>
      <w:rPr>
        <w:rFonts w:ascii="Symbol" w:hAnsi="Symbol" w:hint="default"/>
      </w:rPr>
    </w:lvl>
    <w:lvl w:ilvl="7" w:tplc="C6ECF870">
      <w:start w:val="1"/>
      <w:numFmt w:val="bullet"/>
      <w:lvlText w:val="o"/>
      <w:lvlJc w:val="left"/>
      <w:pPr>
        <w:ind w:left="5760" w:hanging="360"/>
      </w:pPr>
      <w:rPr>
        <w:rFonts w:ascii="Courier New" w:hAnsi="Courier New" w:hint="default"/>
      </w:rPr>
    </w:lvl>
    <w:lvl w:ilvl="8" w:tplc="9EB03CEC">
      <w:start w:val="1"/>
      <w:numFmt w:val="bullet"/>
      <w:lvlText w:val=""/>
      <w:lvlJc w:val="left"/>
      <w:pPr>
        <w:ind w:left="6480" w:hanging="360"/>
      </w:pPr>
      <w:rPr>
        <w:rFonts w:ascii="Wingdings" w:hAnsi="Wingdings" w:hint="default"/>
      </w:rPr>
    </w:lvl>
  </w:abstractNum>
  <w:abstractNum w:abstractNumId="21" w15:restartNumberingAfterBreak="0">
    <w:nsid w:val="31A128D8"/>
    <w:multiLevelType w:val="hybridMultilevel"/>
    <w:tmpl w:val="CAF82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07705D"/>
    <w:multiLevelType w:val="hybridMultilevel"/>
    <w:tmpl w:val="CBB21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2547"/>
    <w:multiLevelType w:val="hybridMultilevel"/>
    <w:tmpl w:val="9042C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F14280"/>
    <w:multiLevelType w:val="hybridMultilevel"/>
    <w:tmpl w:val="326A7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7D4D56"/>
    <w:multiLevelType w:val="hybridMultilevel"/>
    <w:tmpl w:val="3F3C2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F95BD7"/>
    <w:multiLevelType w:val="hybridMultilevel"/>
    <w:tmpl w:val="9A265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E85C24"/>
    <w:multiLevelType w:val="multilevel"/>
    <w:tmpl w:val="2A9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532B8"/>
    <w:multiLevelType w:val="hybridMultilevel"/>
    <w:tmpl w:val="878208EA"/>
    <w:lvl w:ilvl="0" w:tplc="4472520A">
      <w:start w:val="1"/>
      <w:numFmt w:val="decimal"/>
      <w:lvlText w:val="%1."/>
      <w:lvlJc w:val="left"/>
      <w:pPr>
        <w:ind w:left="720" w:hanging="360"/>
      </w:pPr>
    </w:lvl>
    <w:lvl w:ilvl="1" w:tplc="D14ABD84">
      <w:start w:val="1"/>
      <w:numFmt w:val="lowerLetter"/>
      <w:lvlText w:val="%2."/>
      <w:lvlJc w:val="left"/>
      <w:pPr>
        <w:ind w:left="1440" w:hanging="360"/>
      </w:pPr>
    </w:lvl>
    <w:lvl w:ilvl="2" w:tplc="2C729E32">
      <w:start w:val="1"/>
      <w:numFmt w:val="lowerRoman"/>
      <w:lvlText w:val="%3."/>
      <w:lvlJc w:val="right"/>
      <w:pPr>
        <w:ind w:left="2160" w:hanging="180"/>
      </w:pPr>
    </w:lvl>
    <w:lvl w:ilvl="3" w:tplc="8EC820B8">
      <w:start w:val="1"/>
      <w:numFmt w:val="decimal"/>
      <w:lvlText w:val="%4."/>
      <w:lvlJc w:val="left"/>
      <w:pPr>
        <w:ind w:left="2880" w:hanging="360"/>
      </w:pPr>
    </w:lvl>
    <w:lvl w:ilvl="4" w:tplc="7FF44BE4">
      <w:start w:val="1"/>
      <w:numFmt w:val="lowerLetter"/>
      <w:lvlText w:val="%5."/>
      <w:lvlJc w:val="left"/>
      <w:pPr>
        <w:ind w:left="3600" w:hanging="360"/>
      </w:pPr>
    </w:lvl>
    <w:lvl w:ilvl="5" w:tplc="BAAE24B8">
      <w:start w:val="1"/>
      <w:numFmt w:val="lowerRoman"/>
      <w:lvlText w:val="%6."/>
      <w:lvlJc w:val="right"/>
      <w:pPr>
        <w:ind w:left="4320" w:hanging="180"/>
      </w:pPr>
    </w:lvl>
    <w:lvl w:ilvl="6" w:tplc="2242BEFE">
      <w:start w:val="1"/>
      <w:numFmt w:val="decimal"/>
      <w:lvlText w:val="%7."/>
      <w:lvlJc w:val="left"/>
      <w:pPr>
        <w:ind w:left="5040" w:hanging="360"/>
      </w:pPr>
    </w:lvl>
    <w:lvl w:ilvl="7" w:tplc="B78E32D0">
      <w:start w:val="1"/>
      <w:numFmt w:val="lowerLetter"/>
      <w:lvlText w:val="%8."/>
      <w:lvlJc w:val="left"/>
      <w:pPr>
        <w:ind w:left="5760" w:hanging="360"/>
      </w:pPr>
    </w:lvl>
    <w:lvl w:ilvl="8" w:tplc="BBA6525E">
      <w:start w:val="1"/>
      <w:numFmt w:val="lowerRoman"/>
      <w:lvlText w:val="%9."/>
      <w:lvlJc w:val="right"/>
      <w:pPr>
        <w:ind w:left="6480" w:hanging="180"/>
      </w:pPr>
    </w:lvl>
  </w:abstractNum>
  <w:abstractNum w:abstractNumId="29" w15:restartNumberingAfterBreak="0">
    <w:nsid w:val="4FD26595"/>
    <w:multiLevelType w:val="hybridMultilevel"/>
    <w:tmpl w:val="B2FE6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5D098E"/>
    <w:multiLevelType w:val="hybridMultilevel"/>
    <w:tmpl w:val="7F0E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85C81"/>
    <w:multiLevelType w:val="hybridMultilevel"/>
    <w:tmpl w:val="0F86F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A04A68"/>
    <w:multiLevelType w:val="hybridMultilevel"/>
    <w:tmpl w:val="795AD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7C3086"/>
    <w:multiLevelType w:val="hybridMultilevel"/>
    <w:tmpl w:val="8178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A0DE6"/>
    <w:multiLevelType w:val="hybridMultilevel"/>
    <w:tmpl w:val="B4EA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A1C2F"/>
    <w:multiLevelType w:val="hybridMultilevel"/>
    <w:tmpl w:val="E1D2F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366C32"/>
    <w:multiLevelType w:val="hybridMultilevel"/>
    <w:tmpl w:val="32B80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5654BA"/>
    <w:multiLevelType w:val="multilevel"/>
    <w:tmpl w:val="7488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7D17B0"/>
    <w:multiLevelType w:val="hybridMultilevel"/>
    <w:tmpl w:val="E418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F619D"/>
    <w:multiLevelType w:val="multilevel"/>
    <w:tmpl w:val="FD542A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DB63210"/>
    <w:multiLevelType w:val="hybridMultilevel"/>
    <w:tmpl w:val="B87E3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0152625"/>
    <w:multiLevelType w:val="hybridMultilevel"/>
    <w:tmpl w:val="12B2B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DF066A"/>
    <w:multiLevelType w:val="hybridMultilevel"/>
    <w:tmpl w:val="A18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612838">
    <w:abstractNumId w:val="28"/>
  </w:num>
  <w:num w:numId="2" w16cid:durableId="449200963">
    <w:abstractNumId w:val="20"/>
  </w:num>
  <w:num w:numId="3" w16cid:durableId="1979451219">
    <w:abstractNumId w:val="9"/>
  </w:num>
  <w:num w:numId="4" w16cid:durableId="192693406">
    <w:abstractNumId w:val="35"/>
  </w:num>
  <w:num w:numId="5" w16cid:durableId="1398356916">
    <w:abstractNumId w:val="19"/>
  </w:num>
  <w:num w:numId="6" w16cid:durableId="1332755386">
    <w:abstractNumId w:val="32"/>
  </w:num>
  <w:num w:numId="7" w16cid:durableId="2124423186">
    <w:abstractNumId w:val="29"/>
  </w:num>
  <w:num w:numId="8" w16cid:durableId="1155683910">
    <w:abstractNumId w:val="1"/>
  </w:num>
  <w:num w:numId="9" w16cid:durableId="1637682652">
    <w:abstractNumId w:val="12"/>
  </w:num>
  <w:num w:numId="10" w16cid:durableId="441533230">
    <w:abstractNumId w:val="13"/>
  </w:num>
  <w:num w:numId="11" w16cid:durableId="62915177">
    <w:abstractNumId w:val="21"/>
  </w:num>
  <w:num w:numId="12" w16cid:durableId="287661548">
    <w:abstractNumId w:val="15"/>
  </w:num>
  <w:num w:numId="13" w16cid:durableId="1769496915">
    <w:abstractNumId w:val="4"/>
  </w:num>
  <w:num w:numId="14" w16cid:durableId="1709060839">
    <w:abstractNumId w:val="3"/>
  </w:num>
  <w:num w:numId="15" w16cid:durableId="114374917">
    <w:abstractNumId w:val="24"/>
  </w:num>
  <w:num w:numId="16" w16cid:durableId="1568565354">
    <w:abstractNumId w:val="2"/>
  </w:num>
  <w:num w:numId="17" w16cid:durableId="1100491310">
    <w:abstractNumId w:val="22"/>
  </w:num>
  <w:num w:numId="18" w16cid:durableId="1303924194">
    <w:abstractNumId w:val="6"/>
  </w:num>
  <w:num w:numId="19" w16cid:durableId="1051004269">
    <w:abstractNumId w:val="18"/>
  </w:num>
  <w:num w:numId="20" w16cid:durableId="1573469430">
    <w:abstractNumId w:val="17"/>
  </w:num>
  <w:num w:numId="21" w16cid:durableId="2139836676">
    <w:abstractNumId w:val="8"/>
  </w:num>
  <w:num w:numId="22" w16cid:durableId="1166940987">
    <w:abstractNumId w:val="38"/>
  </w:num>
  <w:num w:numId="23" w16cid:durableId="1204291812">
    <w:abstractNumId w:val="42"/>
  </w:num>
  <w:num w:numId="24" w16cid:durableId="1045905785">
    <w:abstractNumId w:val="33"/>
  </w:num>
  <w:num w:numId="25" w16cid:durableId="163594688">
    <w:abstractNumId w:val="16"/>
  </w:num>
  <w:num w:numId="26" w16cid:durableId="1572931660">
    <w:abstractNumId w:val="31"/>
  </w:num>
  <w:num w:numId="27" w16cid:durableId="592594130">
    <w:abstractNumId w:val="36"/>
  </w:num>
  <w:num w:numId="28" w16cid:durableId="216286968">
    <w:abstractNumId w:val="7"/>
  </w:num>
  <w:num w:numId="29" w16cid:durableId="1907568254">
    <w:abstractNumId w:val="25"/>
  </w:num>
  <w:num w:numId="30" w16cid:durableId="610431018">
    <w:abstractNumId w:val="40"/>
  </w:num>
  <w:num w:numId="31" w16cid:durableId="1907252915">
    <w:abstractNumId w:val="41"/>
  </w:num>
  <w:num w:numId="32" w16cid:durableId="1820921951">
    <w:abstractNumId w:val="10"/>
  </w:num>
  <w:num w:numId="33" w16cid:durableId="866336187">
    <w:abstractNumId w:val="26"/>
  </w:num>
  <w:num w:numId="34" w16cid:durableId="1855264745">
    <w:abstractNumId w:val="30"/>
  </w:num>
  <w:num w:numId="35" w16cid:durableId="720053551">
    <w:abstractNumId w:val="34"/>
  </w:num>
  <w:num w:numId="36" w16cid:durableId="704476892">
    <w:abstractNumId w:val="37"/>
  </w:num>
  <w:num w:numId="37" w16cid:durableId="1197541287">
    <w:abstractNumId w:val="27"/>
  </w:num>
  <w:num w:numId="38" w16cid:durableId="1058357843">
    <w:abstractNumId w:val="11"/>
  </w:num>
  <w:num w:numId="39" w16cid:durableId="1908999501">
    <w:abstractNumId w:val="14"/>
  </w:num>
  <w:num w:numId="40" w16cid:durableId="1342245217">
    <w:abstractNumId w:val="39"/>
  </w:num>
  <w:num w:numId="41" w16cid:durableId="322587612">
    <w:abstractNumId w:val="5"/>
  </w:num>
  <w:num w:numId="42" w16cid:durableId="278879126">
    <w:abstractNumId w:val="23"/>
  </w:num>
  <w:num w:numId="43" w16cid:durableId="1284658021">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AA"/>
    <w:rsid w:val="000020E8"/>
    <w:rsid w:val="00002618"/>
    <w:rsid w:val="00006352"/>
    <w:rsid w:val="00011335"/>
    <w:rsid w:val="00011AD2"/>
    <w:rsid w:val="000122CB"/>
    <w:rsid w:val="00013AC7"/>
    <w:rsid w:val="00013D76"/>
    <w:rsid w:val="000172D8"/>
    <w:rsid w:val="000274ED"/>
    <w:rsid w:val="000277E4"/>
    <w:rsid w:val="0002780D"/>
    <w:rsid w:val="00031D6A"/>
    <w:rsid w:val="00034113"/>
    <w:rsid w:val="0003430C"/>
    <w:rsid w:val="000343B1"/>
    <w:rsid w:val="00034599"/>
    <w:rsid w:val="0003464F"/>
    <w:rsid w:val="0003565A"/>
    <w:rsid w:val="00040714"/>
    <w:rsid w:val="00041D1E"/>
    <w:rsid w:val="00043814"/>
    <w:rsid w:val="000464AE"/>
    <w:rsid w:val="00050CE0"/>
    <w:rsid w:val="00050CE3"/>
    <w:rsid w:val="00051E8B"/>
    <w:rsid w:val="00053468"/>
    <w:rsid w:val="00053C82"/>
    <w:rsid w:val="000554DC"/>
    <w:rsid w:val="0005797B"/>
    <w:rsid w:val="000607EA"/>
    <w:rsid w:val="00065110"/>
    <w:rsid w:val="00067933"/>
    <w:rsid w:val="00067CFE"/>
    <w:rsid w:val="00071096"/>
    <w:rsid w:val="000720D8"/>
    <w:rsid w:val="00075658"/>
    <w:rsid w:val="000768DE"/>
    <w:rsid w:val="0008214E"/>
    <w:rsid w:val="00084C29"/>
    <w:rsid w:val="000866F8"/>
    <w:rsid w:val="0008677E"/>
    <w:rsid w:val="00091F0A"/>
    <w:rsid w:val="000941D7"/>
    <w:rsid w:val="00094531"/>
    <w:rsid w:val="0009460F"/>
    <w:rsid w:val="00096995"/>
    <w:rsid w:val="0009717B"/>
    <w:rsid w:val="000A01FB"/>
    <w:rsid w:val="000A251A"/>
    <w:rsid w:val="000A2A64"/>
    <w:rsid w:val="000A2D20"/>
    <w:rsid w:val="000A4F77"/>
    <w:rsid w:val="000A64BC"/>
    <w:rsid w:val="000B3A12"/>
    <w:rsid w:val="000B4276"/>
    <w:rsid w:val="000B436D"/>
    <w:rsid w:val="000B7E6D"/>
    <w:rsid w:val="000C37DA"/>
    <w:rsid w:val="000C4B29"/>
    <w:rsid w:val="000C633A"/>
    <w:rsid w:val="000C6BCF"/>
    <w:rsid w:val="000D303A"/>
    <w:rsid w:val="000E1F91"/>
    <w:rsid w:val="000E2D35"/>
    <w:rsid w:val="000E387D"/>
    <w:rsid w:val="000E6F1F"/>
    <w:rsid w:val="000F743B"/>
    <w:rsid w:val="00101BD9"/>
    <w:rsid w:val="00110C2E"/>
    <w:rsid w:val="00112DF2"/>
    <w:rsid w:val="00113BF2"/>
    <w:rsid w:val="00115FA3"/>
    <w:rsid w:val="001208FC"/>
    <w:rsid w:val="0012196D"/>
    <w:rsid w:val="00121F23"/>
    <w:rsid w:val="00122F4A"/>
    <w:rsid w:val="0012635A"/>
    <w:rsid w:val="0013049F"/>
    <w:rsid w:val="00130D2C"/>
    <w:rsid w:val="001327B7"/>
    <w:rsid w:val="001344B8"/>
    <w:rsid w:val="00135BB9"/>
    <w:rsid w:val="001360BE"/>
    <w:rsid w:val="00137361"/>
    <w:rsid w:val="00144950"/>
    <w:rsid w:val="00144F9E"/>
    <w:rsid w:val="00151035"/>
    <w:rsid w:val="00153562"/>
    <w:rsid w:val="001535AB"/>
    <w:rsid w:val="00156F92"/>
    <w:rsid w:val="00164936"/>
    <w:rsid w:val="00165826"/>
    <w:rsid w:val="00167494"/>
    <w:rsid w:val="00171ACC"/>
    <w:rsid w:val="00171BE6"/>
    <w:rsid w:val="0017458D"/>
    <w:rsid w:val="00177581"/>
    <w:rsid w:val="00177F58"/>
    <w:rsid w:val="0018371F"/>
    <w:rsid w:val="00184224"/>
    <w:rsid w:val="0018764B"/>
    <w:rsid w:val="00191312"/>
    <w:rsid w:val="00195299"/>
    <w:rsid w:val="001953F1"/>
    <w:rsid w:val="001A01BA"/>
    <w:rsid w:val="001A06C1"/>
    <w:rsid w:val="001A30F9"/>
    <w:rsid w:val="001B2F6C"/>
    <w:rsid w:val="001B4B45"/>
    <w:rsid w:val="001B5573"/>
    <w:rsid w:val="001B7A2B"/>
    <w:rsid w:val="001C1529"/>
    <w:rsid w:val="001C223A"/>
    <w:rsid w:val="001D5693"/>
    <w:rsid w:val="001D70F9"/>
    <w:rsid w:val="001E44E0"/>
    <w:rsid w:val="001E4EB5"/>
    <w:rsid w:val="001E5C00"/>
    <w:rsid w:val="001F1CA1"/>
    <w:rsid w:val="001F476B"/>
    <w:rsid w:val="001F48FE"/>
    <w:rsid w:val="001F5685"/>
    <w:rsid w:val="001F7E16"/>
    <w:rsid w:val="002000D4"/>
    <w:rsid w:val="00201662"/>
    <w:rsid w:val="00202E45"/>
    <w:rsid w:val="00202E52"/>
    <w:rsid w:val="00205072"/>
    <w:rsid w:val="00212AB8"/>
    <w:rsid w:val="00213F7E"/>
    <w:rsid w:val="00224125"/>
    <w:rsid w:val="002262B5"/>
    <w:rsid w:val="00226EAB"/>
    <w:rsid w:val="00234D45"/>
    <w:rsid w:val="0024184F"/>
    <w:rsid w:val="00243DBD"/>
    <w:rsid w:val="00247767"/>
    <w:rsid w:val="00247FF2"/>
    <w:rsid w:val="00250C6B"/>
    <w:rsid w:val="002511C0"/>
    <w:rsid w:val="00255220"/>
    <w:rsid w:val="002570B0"/>
    <w:rsid w:val="002570B8"/>
    <w:rsid w:val="0026030A"/>
    <w:rsid w:val="00262781"/>
    <w:rsid w:val="00266E18"/>
    <w:rsid w:val="00267A33"/>
    <w:rsid w:val="00270B25"/>
    <w:rsid w:val="00271C53"/>
    <w:rsid w:val="00273D65"/>
    <w:rsid w:val="00276CF5"/>
    <w:rsid w:val="0028386F"/>
    <w:rsid w:val="0028449F"/>
    <w:rsid w:val="0029067F"/>
    <w:rsid w:val="0029105A"/>
    <w:rsid w:val="00291F32"/>
    <w:rsid w:val="0029292D"/>
    <w:rsid w:val="00293B47"/>
    <w:rsid w:val="00294509"/>
    <w:rsid w:val="002968D4"/>
    <w:rsid w:val="00296EA1"/>
    <w:rsid w:val="002A0DC2"/>
    <w:rsid w:val="002A22B0"/>
    <w:rsid w:val="002A35FE"/>
    <w:rsid w:val="002A5D62"/>
    <w:rsid w:val="002A7AF4"/>
    <w:rsid w:val="002B07D8"/>
    <w:rsid w:val="002B4F28"/>
    <w:rsid w:val="002C00A7"/>
    <w:rsid w:val="002C00E5"/>
    <w:rsid w:val="002C0934"/>
    <w:rsid w:val="002C27DB"/>
    <w:rsid w:val="002C35C8"/>
    <w:rsid w:val="002C3862"/>
    <w:rsid w:val="002C4AF4"/>
    <w:rsid w:val="002D0B98"/>
    <w:rsid w:val="002E1C9D"/>
    <w:rsid w:val="002E1CE5"/>
    <w:rsid w:val="002E1FBA"/>
    <w:rsid w:val="002E2582"/>
    <w:rsid w:val="002E3C56"/>
    <w:rsid w:val="002E4706"/>
    <w:rsid w:val="002E49F7"/>
    <w:rsid w:val="002E53CD"/>
    <w:rsid w:val="002F0831"/>
    <w:rsid w:val="002F24F4"/>
    <w:rsid w:val="002F7FF6"/>
    <w:rsid w:val="0030119A"/>
    <w:rsid w:val="00304BE8"/>
    <w:rsid w:val="00306D5C"/>
    <w:rsid w:val="003071DA"/>
    <w:rsid w:val="00307DDF"/>
    <w:rsid w:val="00310202"/>
    <w:rsid w:val="0031130C"/>
    <w:rsid w:val="0031133E"/>
    <w:rsid w:val="003158FA"/>
    <w:rsid w:val="003169AD"/>
    <w:rsid w:val="0031737F"/>
    <w:rsid w:val="003207CE"/>
    <w:rsid w:val="00322707"/>
    <w:rsid w:val="00324374"/>
    <w:rsid w:val="0032492A"/>
    <w:rsid w:val="00331E20"/>
    <w:rsid w:val="00337A80"/>
    <w:rsid w:val="0034524C"/>
    <w:rsid w:val="0035085F"/>
    <w:rsid w:val="00351319"/>
    <w:rsid w:val="00351E72"/>
    <w:rsid w:val="00352388"/>
    <w:rsid w:val="00353C58"/>
    <w:rsid w:val="003545C1"/>
    <w:rsid w:val="00355A40"/>
    <w:rsid w:val="0035691D"/>
    <w:rsid w:val="00356EF3"/>
    <w:rsid w:val="00360813"/>
    <w:rsid w:val="00360B2A"/>
    <w:rsid w:val="00360B56"/>
    <w:rsid w:val="00361E76"/>
    <w:rsid w:val="00362754"/>
    <w:rsid w:val="00363588"/>
    <w:rsid w:val="00363AF7"/>
    <w:rsid w:val="00365195"/>
    <w:rsid w:val="00367B2F"/>
    <w:rsid w:val="003716CB"/>
    <w:rsid w:val="00371A4A"/>
    <w:rsid w:val="00372AC2"/>
    <w:rsid w:val="003733D6"/>
    <w:rsid w:val="00373761"/>
    <w:rsid w:val="0037455F"/>
    <w:rsid w:val="003760DF"/>
    <w:rsid w:val="00384F55"/>
    <w:rsid w:val="00386079"/>
    <w:rsid w:val="00390181"/>
    <w:rsid w:val="003929FE"/>
    <w:rsid w:val="003933D4"/>
    <w:rsid w:val="00393D23"/>
    <w:rsid w:val="0039464F"/>
    <w:rsid w:val="0039595F"/>
    <w:rsid w:val="003A0A41"/>
    <w:rsid w:val="003A0E2F"/>
    <w:rsid w:val="003A1491"/>
    <w:rsid w:val="003A1E07"/>
    <w:rsid w:val="003A2FC0"/>
    <w:rsid w:val="003A3498"/>
    <w:rsid w:val="003A390F"/>
    <w:rsid w:val="003A4E11"/>
    <w:rsid w:val="003A5CF3"/>
    <w:rsid w:val="003A66C6"/>
    <w:rsid w:val="003A7B53"/>
    <w:rsid w:val="003B0475"/>
    <w:rsid w:val="003B0FE8"/>
    <w:rsid w:val="003B1D48"/>
    <w:rsid w:val="003B402F"/>
    <w:rsid w:val="003B67CD"/>
    <w:rsid w:val="003C13DD"/>
    <w:rsid w:val="003C2B3F"/>
    <w:rsid w:val="003C3CCF"/>
    <w:rsid w:val="003C6229"/>
    <w:rsid w:val="003C638B"/>
    <w:rsid w:val="003D5A90"/>
    <w:rsid w:val="003D5F37"/>
    <w:rsid w:val="003E2144"/>
    <w:rsid w:val="003E7969"/>
    <w:rsid w:val="003F02C6"/>
    <w:rsid w:val="003F18B1"/>
    <w:rsid w:val="003F239E"/>
    <w:rsid w:val="003F2AC9"/>
    <w:rsid w:val="003F2BE4"/>
    <w:rsid w:val="003F4ED5"/>
    <w:rsid w:val="003F6A45"/>
    <w:rsid w:val="003F7ABA"/>
    <w:rsid w:val="004004D6"/>
    <w:rsid w:val="004015BD"/>
    <w:rsid w:val="00402429"/>
    <w:rsid w:val="00402807"/>
    <w:rsid w:val="00406937"/>
    <w:rsid w:val="0040749C"/>
    <w:rsid w:val="00411869"/>
    <w:rsid w:val="0041416B"/>
    <w:rsid w:val="0041546C"/>
    <w:rsid w:val="004172B9"/>
    <w:rsid w:val="0042003E"/>
    <w:rsid w:val="004214F5"/>
    <w:rsid w:val="004238FC"/>
    <w:rsid w:val="00424DA6"/>
    <w:rsid w:val="0042681B"/>
    <w:rsid w:val="004341A9"/>
    <w:rsid w:val="00436ED5"/>
    <w:rsid w:val="00440CD4"/>
    <w:rsid w:val="00440D31"/>
    <w:rsid w:val="00442066"/>
    <w:rsid w:val="00442AFF"/>
    <w:rsid w:val="00443887"/>
    <w:rsid w:val="0044447A"/>
    <w:rsid w:val="00444986"/>
    <w:rsid w:val="004463E7"/>
    <w:rsid w:val="00446D66"/>
    <w:rsid w:val="00447BA1"/>
    <w:rsid w:val="004509CB"/>
    <w:rsid w:val="00455A94"/>
    <w:rsid w:val="00457377"/>
    <w:rsid w:val="00457F59"/>
    <w:rsid w:val="00460549"/>
    <w:rsid w:val="00461374"/>
    <w:rsid w:val="00461C2E"/>
    <w:rsid w:val="00461DB5"/>
    <w:rsid w:val="00465015"/>
    <w:rsid w:val="004660BD"/>
    <w:rsid w:val="00471173"/>
    <w:rsid w:val="004711D9"/>
    <w:rsid w:val="00472F51"/>
    <w:rsid w:val="004744B4"/>
    <w:rsid w:val="00474658"/>
    <w:rsid w:val="00475D49"/>
    <w:rsid w:val="00480CFF"/>
    <w:rsid w:val="00481D3A"/>
    <w:rsid w:val="004857EE"/>
    <w:rsid w:val="00485882"/>
    <w:rsid w:val="00492055"/>
    <w:rsid w:val="004934EC"/>
    <w:rsid w:val="00496339"/>
    <w:rsid w:val="004A0C89"/>
    <w:rsid w:val="004A1949"/>
    <w:rsid w:val="004A364E"/>
    <w:rsid w:val="004A3DD8"/>
    <w:rsid w:val="004B0408"/>
    <w:rsid w:val="004B0DA3"/>
    <w:rsid w:val="004B1E75"/>
    <w:rsid w:val="004B3C9A"/>
    <w:rsid w:val="004B3D7D"/>
    <w:rsid w:val="004B5436"/>
    <w:rsid w:val="004B560A"/>
    <w:rsid w:val="004B65EB"/>
    <w:rsid w:val="004B7037"/>
    <w:rsid w:val="004C0CE7"/>
    <w:rsid w:val="004C0CF5"/>
    <w:rsid w:val="004C15AB"/>
    <w:rsid w:val="004C297D"/>
    <w:rsid w:val="004C38A0"/>
    <w:rsid w:val="004C5490"/>
    <w:rsid w:val="004C7713"/>
    <w:rsid w:val="004C7B5B"/>
    <w:rsid w:val="004D0F69"/>
    <w:rsid w:val="004D1F43"/>
    <w:rsid w:val="004D3B81"/>
    <w:rsid w:val="004D5E18"/>
    <w:rsid w:val="004D61B4"/>
    <w:rsid w:val="004E38F8"/>
    <w:rsid w:val="004F0404"/>
    <w:rsid w:val="004F1F93"/>
    <w:rsid w:val="004F24E6"/>
    <w:rsid w:val="004F5DCF"/>
    <w:rsid w:val="004F69D6"/>
    <w:rsid w:val="00501132"/>
    <w:rsid w:val="00510F48"/>
    <w:rsid w:val="00512C99"/>
    <w:rsid w:val="00522C66"/>
    <w:rsid w:val="0052322C"/>
    <w:rsid w:val="005248B9"/>
    <w:rsid w:val="00525EFF"/>
    <w:rsid w:val="00527EF1"/>
    <w:rsid w:val="00527FD5"/>
    <w:rsid w:val="00531E7F"/>
    <w:rsid w:val="00534B69"/>
    <w:rsid w:val="00535DA4"/>
    <w:rsid w:val="0053785B"/>
    <w:rsid w:val="00540253"/>
    <w:rsid w:val="005440DC"/>
    <w:rsid w:val="00544244"/>
    <w:rsid w:val="005445EF"/>
    <w:rsid w:val="00546AE5"/>
    <w:rsid w:val="00547B37"/>
    <w:rsid w:val="00552561"/>
    <w:rsid w:val="005529F3"/>
    <w:rsid w:val="0055385A"/>
    <w:rsid w:val="00556628"/>
    <w:rsid w:val="00560C44"/>
    <w:rsid w:val="00561D7A"/>
    <w:rsid w:val="005623A8"/>
    <w:rsid w:val="005642BA"/>
    <w:rsid w:val="00565239"/>
    <w:rsid w:val="00565ED8"/>
    <w:rsid w:val="00566822"/>
    <w:rsid w:val="0057130F"/>
    <w:rsid w:val="00571549"/>
    <w:rsid w:val="0057282E"/>
    <w:rsid w:val="00572F0E"/>
    <w:rsid w:val="00574497"/>
    <w:rsid w:val="00575A22"/>
    <w:rsid w:val="00576DAE"/>
    <w:rsid w:val="00577F4F"/>
    <w:rsid w:val="00580372"/>
    <w:rsid w:val="00581A09"/>
    <w:rsid w:val="00581C1C"/>
    <w:rsid w:val="00584E31"/>
    <w:rsid w:val="00586ADA"/>
    <w:rsid w:val="00587451"/>
    <w:rsid w:val="00587A7E"/>
    <w:rsid w:val="00587E47"/>
    <w:rsid w:val="00590CEC"/>
    <w:rsid w:val="00590F34"/>
    <w:rsid w:val="005914FB"/>
    <w:rsid w:val="00592436"/>
    <w:rsid w:val="0059378D"/>
    <w:rsid w:val="005940A5"/>
    <w:rsid w:val="00595676"/>
    <w:rsid w:val="005968E9"/>
    <w:rsid w:val="00597219"/>
    <w:rsid w:val="005A02FF"/>
    <w:rsid w:val="005A7FCD"/>
    <w:rsid w:val="005B3234"/>
    <w:rsid w:val="005B5CB7"/>
    <w:rsid w:val="005B72EA"/>
    <w:rsid w:val="005C3E76"/>
    <w:rsid w:val="005C422B"/>
    <w:rsid w:val="005C619D"/>
    <w:rsid w:val="005C78A4"/>
    <w:rsid w:val="005D0AD4"/>
    <w:rsid w:val="005D1792"/>
    <w:rsid w:val="005D24AA"/>
    <w:rsid w:val="005D5192"/>
    <w:rsid w:val="005E1CCA"/>
    <w:rsid w:val="005E46C1"/>
    <w:rsid w:val="005E64D7"/>
    <w:rsid w:val="005F02B2"/>
    <w:rsid w:val="005F2325"/>
    <w:rsid w:val="005F4983"/>
    <w:rsid w:val="005F57A2"/>
    <w:rsid w:val="005F7572"/>
    <w:rsid w:val="00600489"/>
    <w:rsid w:val="00604368"/>
    <w:rsid w:val="006047C9"/>
    <w:rsid w:val="00604817"/>
    <w:rsid w:val="006049D3"/>
    <w:rsid w:val="0061588E"/>
    <w:rsid w:val="006159BB"/>
    <w:rsid w:val="00615DCE"/>
    <w:rsid w:val="00616741"/>
    <w:rsid w:val="00625299"/>
    <w:rsid w:val="00625679"/>
    <w:rsid w:val="00625A9B"/>
    <w:rsid w:val="0062691D"/>
    <w:rsid w:val="0062736E"/>
    <w:rsid w:val="00631000"/>
    <w:rsid w:val="006332C7"/>
    <w:rsid w:val="00642862"/>
    <w:rsid w:val="00646251"/>
    <w:rsid w:val="006473D5"/>
    <w:rsid w:val="00650128"/>
    <w:rsid w:val="00650AB4"/>
    <w:rsid w:val="00650C64"/>
    <w:rsid w:val="006515B2"/>
    <w:rsid w:val="00653DBC"/>
    <w:rsid w:val="0065423E"/>
    <w:rsid w:val="006547A4"/>
    <w:rsid w:val="00656DE0"/>
    <w:rsid w:val="00660084"/>
    <w:rsid w:val="00660711"/>
    <w:rsid w:val="006619D6"/>
    <w:rsid w:val="00663B36"/>
    <w:rsid w:val="00664429"/>
    <w:rsid w:val="00664FC5"/>
    <w:rsid w:val="00671064"/>
    <w:rsid w:val="006717CE"/>
    <w:rsid w:val="00671DDB"/>
    <w:rsid w:val="00674A1C"/>
    <w:rsid w:val="00675B5D"/>
    <w:rsid w:val="00676FB6"/>
    <w:rsid w:val="0068419A"/>
    <w:rsid w:val="006852EF"/>
    <w:rsid w:val="00685456"/>
    <w:rsid w:val="00686044"/>
    <w:rsid w:val="00686CAE"/>
    <w:rsid w:val="00690C78"/>
    <w:rsid w:val="006936C9"/>
    <w:rsid w:val="00695449"/>
    <w:rsid w:val="006972C7"/>
    <w:rsid w:val="006A0C85"/>
    <w:rsid w:val="006A2007"/>
    <w:rsid w:val="006B0D4B"/>
    <w:rsid w:val="006B122E"/>
    <w:rsid w:val="006B143C"/>
    <w:rsid w:val="006B3654"/>
    <w:rsid w:val="006B4D99"/>
    <w:rsid w:val="006B50E4"/>
    <w:rsid w:val="006B5F67"/>
    <w:rsid w:val="006B746A"/>
    <w:rsid w:val="006D6A69"/>
    <w:rsid w:val="006E126F"/>
    <w:rsid w:val="006E38C5"/>
    <w:rsid w:val="006E3997"/>
    <w:rsid w:val="006E3A92"/>
    <w:rsid w:val="006E3EC1"/>
    <w:rsid w:val="006E3FAA"/>
    <w:rsid w:val="006E6F03"/>
    <w:rsid w:val="006E6FBD"/>
    <w:rsid w:val="006E72CA"/>
    <w:rsid w:val="006F0C26"/>
    <w:rsid w:val="006F0CE4"/>
    <w:rsid w:val="006F290A"/>
    <w:rsid w:val="006F60CB"/>
    <w:rsid w:val="0070187C"/>
    <w:rsid w:val="00701A33"/>
    <w:rsid w:val="007032D7"/>
    <w:rsid w:val="00706791"/>
    <w:rsid w:val="0070687D"/>
    <w:rsid w:val="007075D2"/>
    <w:rsid w:val="00717C2F"/>
    <w:rsid w:val="007200F3"/>
    <w:rsid w:val="00722D54"/>
    <w:rsid w:val="007239E6"/>
    <w:rsid w:val="0073101B"/>
    <w:rsid w:val="00734702"/>
    <w:rsid w:val="00734A45"/>
    <w:rsid w:val="00735B53"/>
    <w:rsid w:val="00736F6B"/>
    <w:rsid w:val="00737CFC"/>
    <w:rsid w:val="00740DA0"/>
    <w:rsid w:val="007429EF"/>
    <w:rsid w:val="0074517B"/>
    <w:rsid w:val="007474EB"/>
    <w:rsid w:val="00757CBF"/>
    <w:rsid w:val="00772590"/>
    <w:rsid w:val="00772C16"/>
    <w:rsid w:val="00781010"/>
    <w:rsid w:val="0078316D"/>
    <w:rsid w:val="007836A3"/>
    <w:rsid w:val="00783714"/>
    <w:rsid w:val="007856E2"/>
    <w:rsid w:val="00790DA3"/>
    <w:rsid w:val="0079162A"/>
    <w:rsid w:val="007917A1"/>
    <w:rsid w:val="00792DA0"/>
    <w:rsid w:val="007A0B42"/>
    <w:rsid w:val="007A3C03"/>
    <w:rsid w:val="007A66C4"/>
    <w:rsid w:val="007A79F2"/>
    <w:rsid w:val="007B2AC7"/>
    <w:rsid w:val="007B48C3"/>
    <w:rsid w:val="007B4B29"/>
    <w:rsid w:val="007B4BFD"/>
    <w:rsid w:val="007C1EA8"/>
    <w:rsid w:val="007C70CC"/>
    <w:rsid w:val="007D07CA"/>
    <w:rsid w:val="007D130E"/>
    <w:rsid w:val="007D28BD"/>
    <w:rsid w:val="007D4E52"/>
    <w:rsid w:val="007D67EE"/>
    <w:rsid w:val="007D7864"/>
    <w:rsid w:val="007E05DA"/>
    <w:rsid w:val="007E1DA0"/>
    <w:rsid w:val="007E40AA"/>
    <w:rsid w:val="007E48BA"/>
    <w:rsid w:val="007E4A12"/>
    <w:rsid w:val="007E5920"/>
    <w:rsid w:val="007E64F5"/>
    <w:rsid w:val="007E702E"/>
    <w:rsid w:val="007F055D"/>
    <w:rsid w:val="007F08B5"/>
    <w:rsid w:val="007F24C9"/>
    <w:rsid w:val="007F39A6"/>
    <w:rsid w:val="007F426A"/>
    <w:rsid w:val="007F684D"/>
    <w:rsid w:val="0080284D"/>
    <w:rsid w:val="00802F2C"/>
    <w:rsid w:val="008060DC"/>
    <w:rsid w:val="00806E82"/>
    <w:rsid w:val="0080736F"/>
    <w:rsid w:val="00807949"/>
    <w:rsid w:val="008110AA"/>
    <w:rsid w:val="008130BD"/>
    <w:rsid w:val="00813987"/>
    <w:rsid w:val="00814641"/>
    <w:rsid w:val="0081490D"/>
    <w:rsid w:val="00815898"/>
    <w:rsid w:val="00820130"/>
    <w:rsid w:val="00820931"/>
    <w:rsid w:val="00823BB0"/>
    <w:rsid w:val="008252EB"/>
    <w:rsid w:val="00826CEC"/>
    <w:rsid w:val="00830494"/>
    <w:rsid w:val="00830911"/>
    <w:rsid w:val="0083439C"/>
    <w:rsid w:val="00836067"/>
    <w:rsid w:val="008371EC"/>
    <w:rsid w:val="008372A7"/>
    <w:rsid w:val="008377FB"/>
    <w:rsid w:val="00844E33"/>
    <w:rsid w:val="0085161B"/>
    <w:rsid w:val="008519C9"/>
    <w:rsid w:val="0085252F"/>
    <w:rsid w:val="00860002"/>
    <w:rsid w:val="00860EB1"/>
    <w:rsid w:val="00865124"/>
    <w:rsid w:val="00867073"/>
    <w:rsid w:val="00870165"/>
    <w:rsid w:val="008715DC"/>
    <w:rsid w:val="00874EB1"/>
    <w:rsid w:val="008758DC"/>
    <w:rsid w:val="00876A26"/>
    <w:rsid w:val="008772BE"/>
    <w:rsid w:val="00877791"/>
    <w:rsid w:val="00877C2D"/>
    <w:rsid w:val="00882187"/>
    <w:rsid w:val="008842A0"/>
    <w:rsid w:val="008863FA"/>
    <w:rsid w:val="00886479"/>
    <w:rsid w:val="00891113"/>
    <w:rsid w:val="0089159A"/>
    <w:rsid w:val="00893A01"/>
    <w:rsid w:val="00894799"/>
    <w:rsid w:val="00895BE0"/>
    <w:rsid w:val="00897A78"/>
    <w:rsid w:val="008A2B10"/>
    <w:rsid w:val="008A2B15"/>
    <w:rsid w:val="008A3050"/>
    <w:rsid w:val="008A3632"/>
    <w:rsid w:val="008A366A"/>
    <w:rsid w:val="008A3D82"/>
    <w:rsid w:val="008A7EEA"/>
    <w:rsid w:val="008B0736"/>
    <w:rsid w:val="008B5878"/>
    <w:rsid w:val="008C09F5"/>
    <w:rsid w:val="008C39CD"/>
    <w:rsid w:val="008C527B"/>
    <w:rsid w:val="008C5319"/>
    <w:rsid w:val="008C55EF"/>
    <w:rsid w:val="008D3E73"/>
    <w:rsid w:val="008D719A"/>
    <w:rsid w:val="008E0E7E"/>
    <w:rsid w:val="008E409F"/>
    <w:rsid w:val="008E60A5"/>
    <w:rsid w:val="008E7BB3"/>
    <w:rsid w:val="008F1401"/>
    <w:rsid w:val="008F1E2F"/>
    <w:rsid w:val="008F61DA"/>
    <w:rsid w:val="008F6757"/>
    <w:rsid w:val="0090394D"/>
    <w:rsid w:val="009042E7"/>
    <w:rsid w:val="00904962"/>
    <w:rsid w:val="0090671C"/>
    <w:rsid w:val="00911DB7"/>
    <w:rsid w:val="00912E83"/>
    <w:rsid w:val="00914154"/>
    <w:rsid w:val="00914B25"/>
    <w:rsid w:val="009174B5"/>
    <w:rsid w:val="00922AC0"/>
    <w:rsid w:val="00925D13"/>
    <w:rsid w:val="0092744C"/>
    <w:rsid w:val="00927D26"/>
    <w:rsid w:val="00933262"/>
    <w:rsid w:val="00933ED9"/>
    <w:rsid w:val="00934403"/>
    <w:rsid w:val="009346B5"/>
    <w:rsid w:val="00934A5F"/>
    <w:rsid w:val="009374AB"/>
    <w:rsid w:val="00940F97"/>
    <w:rsid w:val="00941A35"/>
    <w:rsid w:val="00941DBE"/>
    <w:rsid w:val="00942524"/>
    <w:rsid w:val="0094299E"/>
    <w:rsid w:val="00942D70"/>
    <w:rsid w:val="00942FB2"/>
    <w:rsid w:val="00944652"/>
    <w:rsid w:val="0094472D"/>
    <w:rsid w:val="00945F9D"/>
    <w:rsid w:val="00950194"/>
    <w:rsid w:val="0095059A"/>
    <w:rsid w:val="0095175C"/>
    <w:rsid w:val="00953B5A"/>
    <w:rsid w:val="00960FC1"/>
    <w:rsid w:val="00964A90"/>
    <w:rsid w:val="009656C1"/>
    <w:rsid w:val="00970EB8"/>
    <w:rsid w:val="009713F6"/>
    <w:rsid w:val="00971920"/>
    <w:rsid w:val="0098019B"/>
    <w:rsid w:val="00985979"/>
    <w:rsid w:val="00985BEE"/>
    <w:rsid w:val="009929CB"/>
    <w:rsid w:val="009932D7"/>
    <w:rsid w:val="009953A4"/>
    <w:rsid w:val="00995795"/>
    <w:rsid w:val="00996D35"/>
    <w:rsid w:val="00997A5B"/>
    <w:rsid w:val="009A0C8F"/>
    <w:rsid w:val="009A0E03"/>
    <w:rsid w:val="009A0E73"/>
    <w:rsid w:val="009A2C69"/>
    <w:rsid w:val="009A3946"/>
    <w:rsid w:val="009A3C2D"/>
    <w:rsid w:val="009B0442"/>
    <w:rsid w:val="009B1B3F"/>
    <w:rsid w:val="009B292F"/>
    <w:rsid w:val="009B3BFA"/>
    <w:rsid w:val="009B6027"/>
    <w:rsid w:val="009C1272"/>
    <w:rsid w:val="009C59CC"/>
    <w:rsid w:val="009C7E45"/>
    <w:rsid w:val="009D26D4"/>
    <w:rsid w:val="009D4BCA"/>
    <w:rsid w:val="009E1EF3"/>
    <w:rsid w:val="009E4667"/>
    <w:rsid w:val="009F16C9"/>
    <w:rsid w:val="009F20E7"/>
    <w:rsid w:val="009F71B4"/>
    <w:rsid w:val="009F7494"/>
    <w:rsid w:val="009F7AF6"/>
    <w:rsid w:val="00A06DA3"/>
    <w:rsid w:val="00A07B3C"/>
    <w:rsid w:val="00A120DC"/>
    <w:rsid w:val="00A14AB0"/>
    <w:rsid w:val="00A24DAF"/>
    <w:rsid w:val="00A2589A"/>
    <w:rsid w:val="00A31993"/>
    <w:rsid w:val="00A31B38"/>
    <w:rsid w:val="00A338F2"/>
    <w:rsid w:val="00A35064"/>
    <w:rsid w:val="00A36BCD"/>
    <w:rsid w:val="00A4046E"/>
    <w:rsid w:val="00A42FC9"/>
    <w:rsid w:val="00A433FF"/>
    <w:rsid w:val="00A47A04"/>
    <w:rsid w:val="00A51276"/>
    <w:rsid w:val="00A51492"/>
    <w:rsid w:val="00A52E95"/>
    <w:rsid w:val="00A53A11"/>
    <w:rsid w:val="00A55875"/>
    <w:rsid w:val="00A56661"/>
    <w:rsid w:val="00A574F0"/>
    <w:rsid w:val="00A60AE7"/>
    <w:rsid w:val="00A629F4"/>
    <w:rsid w:val="00A63370"/>
    <w:rsid w:val="00A65832"/>
    <w:rsid w:val="00A65C11"/>
    <w:rsid w:val="00A67400"/>
    <w:rsid w:val="00A718C3"/>
    <w:rsid w:val="00A728E2"/>
    <w:rsid w:val="00A75858"/>
    <w:rsid w:val="00A805A2"/>
    <w:rsid w:val="00A833A2"/>
    <w:rsid w:val="00A86A4A"/>
    <w:rsid w:val="00A878F3"/>
    <w:rsid w:val="00A901FB"/>
    <w:rsid w:val="00A94AE5"/>
    <w:rsid w:val="00A95710"/>
    <w:rsid w:val="00AA08FD"/>
    <w:rsid w:val="00AA2A4C"/>
    <w:rsid w:val="00AA3884"/>
    <w:rsid w:val="00AA3DC4"/>
    <w:rsid w:val="00AA7062"/>
    <w:rsid w:val="00AB0246"/>
    <w:rsid w:val="00AB0C93"/>
    <w:rsid w:val="00AB103C"/>
    <w:rsid w:val="00AB16DB"/>
    <w:rsid w:val="00AB1EEE"/>
    <w:rsid w:val="00AB5341"/>
    <w:rsid w:val="00AB5E04"/>
    <w:rsid w:val="00AB78DF"/>
    <w:rsid w:val="00AD19CD"/>
    <w:rsid w:val="00AD1CC8"/>
    <w:rsid w:val="00AD233A"/>
    <w:rsid w:val="00AD631D"/>
    <w:rsid w:val="00AD7D56"/>
    <w:rsid w:val="00AD7FBE"/>
    <w:rsid w:val="00AE1014"/>
    <w:rsid w:val="00AE1DB6"/>
    <w:rsid w:val="00AE30F0"/>
    <w:rsid w:val="00AE68DE"/>
    <w:rsid w:val="00AF0CB0"/>
    <w:rsid w:val="00AF2B27"/>
    <w:rsid w:val="00AF2DCF"/>
    <w:rsid w:val="00AF3481"/>
    <w:rsid w:val="00AF3677"/>
    <w:rsid w:val="00AF4233"/>
    <w:rsid w:val="00AF4A63"/>
    <w:rsid w:val="00B02669"/>
    <w:rsid w:val="00B130B5"/>
    <w:rsid w:val="00B13439"/>
    <w:rsid w:val="00B13F9E"/>
    <w:rsid w:val="00B14ABE"/>
    <w:rsid w:val="00B20D93"/>
    <w:rsid w:val="00B2322C"/>
    <w:rsid w:val="00B23FF2"/>
    <w:rsid w:val="00B24B08"/>
    <w:rsid w:val="00B25573"/>
    <w:rsid w:val="00B25D11"/>
    <w:rsid w:val="00B25ED2"/>
    <w:rsid w:val="00B25F63"/>
    <w:rsid w:val="00B25FCD"/>
    <w:rsid w:val="00B272D1"/>
    <w:rsid w:val="00B27EAD"/>
    <w:rsid w:val="00B328BF"/>
    <w:rsid w:val="00B33BF4"/>
    <w:rsid w:val="00B36957"/>
    <w:rsid w:val="00B40DF2"/>
    <w:rsid w:val="00B41914"/>
    <w:rsid w:val="00B41F68"/>
    <w:rsid w:val="00B425F0"/>
    <w:rsid w:val="00B42903"/>
    <w:rsid w:val="00B44C0C"/>
    <w:rsid w:val="00B4532C"/>
    <w:rsid w:val="00B45679"/>
    <w:rsid w:val="00B460D5"/>
    <w:rsid w:val="00B4683F"/>
    <w:rsid w:val="00B46EDB"/>
    <w:rsid w:val="00B4799C"/>
    <w:rsid w:val="00B51719"/>
    <w:rsid w:val="00B524F0"/>
    <w:rsid w:val="00B55AC2"/>
    <w:rsid w:val="00B57513"/>
    <w:rsid w:val="00B63A03"/>
    <w:rsid w:val="00B64847"/>
    <w:rsid w:val="00B6597A"/>
    <w:rsid w:val="00B65B58"/>
    <w:rsid w:val="00B65FB9"/>
    <w:rsid w:val="00B67731"/>
    <w:rsid w:val="00B70971"/>
    <w:rsid w:val="00B72490"/>
    <w:rsid w:val="00B728FC"/>
    <w:rsid w:val="00B7581C"/>
    <w:rsid w:val="00B759E6"/>
    <w:rsid w:val="00B7745C"/>
    <w:rsid w:val="00B80BEC"/>
    <w:rsid w:val="00B81710"/>
    <w:rsid w:val="00B84353"/>
    <w:rsid w:val="00B91FA6"/>
    <w:rsid w:val="00B9410F"/>
    <w:rsid w:val="00B95870"/>
    <w:rsid w:val="00B95F37"/>
    <w:rsid w:val="00BA0093"/>
    <w:rsid w:val="00BA1835"/>
    <w:rsid w:val="00BA3337"/>
    <w:rsid w:val="00BA5233"/>
    <w:rsid w:val="00BA5EB1"/>
    <w:rsid w:val="00BA7779"/>
    <w:rsid w:val="00BA7A63"/>
    <w:rsid w:val="00BB5292"/>
    <w:rsid w:val="00BB6576"/>
    <w:rsid w:val="00BC72BF"/>
    <w:rsid w:val="00BD2B97"/>
    <w:rsid w:val="00BD6BEC"/>
    <w:rsid w:val="00BE0527"/>
    <w:rsid w:val="00BE2DF9"/>
    <w:rsid w:val="00BE3D92"/>
    <w:rsid w:val="00BE5E7D"/>
    <w:rsid w:val="00BF1153"/>
    <w:rsid w:val="00BF5D1C"/>
    <w:rsid w:val="00BF7BA5"/>
    <w:rsid w:val="00C00002"/>
    <w:rsid w:val="00C03F46"/>
    <w:rsid w:val="00C04469"/>
    <w:rsid w:val="00C046C3"/>
    <w:rsid w:val="00C060F0"/>
    <w:rsid w:val="00C1117B"/>
    <w:rsid w:val="00C16978"/>
    <w:rsid w:val="00C16BA1"/>
    <w:rsid w:val="00C269A8"/>
    <w:rsid w:val="00C30123"/>
    <w:rsid w:val="00C3117D"/>
    <w:rsid w:val="00C36A5B"/>
    <w:rsid w:val="00C4199F"/>
    <w:rsid w:val="00C42141"/>
    <w:rsid w:val="00C462DF"/>
    <w:rsid w:val="00C510F3"/>
    <w:rsid w:val="00C53B52"/>
    <w:rsid w:val="00C56166"/>
    <w:rsid w:val="00C60383"/>
    <w:rsid w:val="00C60BAD"/>
    <w:rsid w:val="00C60FC2"/>
    <w:rsid w:val="00C6236C"/>
    <w:rsid w:val="00C63D2D"/>
    <w:rsid w:val="00C65BDA"/>
    <w:rsid w:val="00C66B7C"/>
    <w:rsid w:val="00C67DF2"/>
    <w:rsid w:val="00C70554"/>
    <w:rsid w:val="00C705B1"/>
    <w:rsid w:val="00C721AE"/>
    <w:rsid w:val="00C7277A"/>
    <w:rsid w:val="00C76E2B"/>
    <w:rsid w:val="00C77D99"/>
    <w:rsid w:val="00C84CD2"/>
    <w:rsid w:val="00C84E37"/>
    <w:rsid w:val="00C84E7F"/>
    <w:rsid w:val="00C859F9"/>
    <w:rsid w:val="00C860F6"/>
    <w:rsid w:val="00C861FA"/>
    <w:rsid w:val="00C871CB"/>
    <w:rsid w:val="00C97F7C"/>
    <w:rsid w:val="00CA044D"/>
    <w:rsid w:val="00CA2BF2"/>
    <w:rsid w:val="00CA3A10"/>
    <w:rsid w:val="00CA55E4"/>
    <w:rsid w:val="00CA57DA"/>
    <w:rsid w:val="00CA7A00"/>
    <w:rsid w:val="00CB19E4"/>
    <w:rsid w:val="00CB28F8"/>
    <w:rsid w:val="00CB39D5"/>
    <w:rsid w:val="00CB498E"/>
    <w:rsid w:val="00CB5BEE"/>
    <w:rsid w:val="00CB7198"/>
    <w:rsid w:val="00CB764D"/>
    <w:rsid w:val="00CB77C6"/>
    <w:rsid w:val="00CB7B55"/>
    <w:rsid w:val="00CC1A7C"/>
    <w:rsid w:val="00CC1CDF"/>
    <w:rsid w:val="00CC2B3B"/>
    <w:rsid w:val="00CD0C12"/>
    <w:rsid w:val="00CD21B3"/>
    <w:rsid w:val="00CD2237"/>
    <w:rsid w:val="00CD3DF8"/>
    <w:rsid w:val="00CE2805"/>
    <w:rsid w:val="00CE28FC"/>
    <w:rsid w:val="00CE36AE"/>
    <w:rsid w:val="00CE46D5"/>
    <w:rsid w:val="00CE4850"/>
    <w:rsid w:val="00CE4F27"/>
    <w:rsid w:val="00CE5E95"/>
    <w:rsid w:val="00CE6DD3"/>
    <w:rsid w:val="00CE7D2E"/>
    <w:rsid w:val="00CF588C"/>
    <w:rsid w:val="00CF725B"/>
    <w:rsid w:val="00D01229"/>
    <w:rsid w:val="00D02D87"/>
    <w:rsid w:val="00D04789"/>
    <w:rsid w:val="00D11838"/>
    <w:rsid w:val="00D11D32"/>
    <w:rsid w:val="00D13465"/>
    <w:rsid w:val="00D135CB"/>
    <w:rsid w:val="00D141B0"/>
    <w:rsid w:val="00D15FB4"/>
    <w:rsid w:val="00D170AC"/>
    <w:rsid w:val="00D17185"/>
    <w:rsid w:val="00D236CC"/>
    <w:rsid w:val="00D318FC"/>
    <w:rsid w:val="00D35B9B"/>
    <w:rsid w:val="00D36681"/>
    <w:rsid w:val="00D424BF"/>
    <w:rsid w:val="00D443AD"/>
    <w:rsid w:val="00D45234"/>
    <w:rsid w:val="00D45A36"/>
    <w:rsid w:val="00D47C77"/>
    <w:rsid w:val="00D51476"/>
    <w:rsid w:val="00D5306E"/>
    <w:rsid w:val="00D53464"/>
    <w:rsid w:val="00D545D7"/>
    <w:rsid w:val="00D55D84"/>
    <w:rsid w:val="00D55EB5"/>
    <w:rsid w:val="00D56C03"/>
    <w:rsid w:val="00D57010"/>
    <w:rsid w:val="00D61750"/>
    <w:rsid w:val="00D64306"/>
    <w:rsid w:val="00D65D0E"/>
    <w:rsid w:val="00D65D39"/>
    <w:rsid w:val="00D6787D"/>
    <w:rsid w:val="00D67D27"/>
    <w:rsid w:val="00D7000E"/>
    <w:rsid w:val="00D70A02"/>
    <w:rsid w:val="00D71D08"/>
    <w:rsid w:val="00D744FB"/>
    <w:rsid w:val="00D75605"/>
    <w:rsid w:val="00D75F19"/>
    <w:rsid w:val="00D7726A"/>
    <w:rsid w:val="00D77866"/>
    <w:rsid w:val="00D80056"/>
    <w:rsid w:val="00D900C5"/>
    <w:rsid w:val="00D937F5"/>
    <w:rsid w:val="00D9645B"/>
    <w:rsid w:val="00D9758C"/>
    <w:rsid w:val="00DA2726"/>
    <w:rsid w:val="00DA3BEB"/>
    <w:rsid w:val="00DB33C2"/>
    <w:rsid w:val="00DB3539"/>
    <w:rsid w:val="00DB6963"/>
    <w:rsid w:val="00DB6B6D"/>
    <w:rsid w:val="00DB7998"/>
    <w:rsid w:val="00DC0B8F"/>
    <w:rsid w:val="00DC0FF7"/>
    <w:rsid w:val="00DC2666"/>
    <w:rsid w:val="00DC3B17"/>
    <w:rsid w:val="00DC5FD6"/>
    <w:rsid w:val="00DC6EA1"/>
    <w:rsid w:val="00DC7A4C"/>
    <w:rsid w:val="00DD3D96"/>
    <w:rsid w:val="00DD6047"/>
    <w:rsid w:val="00DE167B"/>
    <w:rsid w:val="00DE2897"/>
    <w:rsid w:val="00DE3476"/>
    <w:rsid w:val="00DE4D8E"/>
    <w:rsid w:val="00DE726E"/>
    <w:rsid w:val="00DF2C1F"/>
    <w:rsid w:val="00DF3356"/>
    <w:rsid w:val="00DF5088"/>
    <w:rsid w:val="00DF5C19"/>
    <w:rsid w:val="00DF7C5E"/>
    <w:rsid w:val="00E01C53"/>
    <w:rsid w:val="00E02A7C"/>
    <w:rsid w:val="00E034A6"/>
    <w:rsid w:val="00E041E2"/>
    <w:rsid w:val="00E048BA"/>
    <w:rsid w:val="00E04CE7"/>
    <w:rsid w:val="00E0572C"/>
    <w:rsid w:val="00E05C70"/>
    <w:rsid w:val="00E07D49"/>
    <w:rsid w:val="00E11151"/>
    <w:rsid w:val="00E179A2"/>
    <w:rsid w:val="00E20460"/>
    <w:rsid w:val="00E2106A"/>
    <w:rsid w:val="00E21A24"/>
    <w:rsid w:val="00E259A7"/>
    <w:rsid w:val="00E27038"/>
    <w:rsid w:val="00E305B4"/>
    <w:rsid w:val="00E30787"/>
    <w:rsid w:val="00E30C56"/>
    <w:rsid w:val="00E310FD"/>
    <w:rsid w:val="00E351FA"/>
    <w:rsid w:val="00E36E32"/>
    <w:rsid w:val="00E41D23"/>
    <w:rsid w:val="00E42FFB"/>
    <w:rsid w:val="00E433EC"/>
    <w:rsid w:val="00E4588E"/>
    <w:rsid w:val="00E54D75"/>
    <w:rsid w:val="00E56C4A"/>
    <w:rsid w:val="00E57832"/>
    <w:rsid w:val="00E60786"/>
    <w:rsid w:val="00E6380A"/>
    <w:rsid w:val="00E6565F"/>
    <w:rsid w:val="00E65F53"/>
    <w:rsid w:val="00E6742F"/>
    <w:rsid w:val="00E709A8"/>
    <w:rsid w:val="00E7154E"/>
    <w:rsid w:val="00E71D67"/>
    <w:rsid w:val="00E75033"/>
    <w:rsid w:val="00E80605"/>
    <w:rsid w:val="00E81B6D"/>
    <w:rsid w:val="00E830A3"/>
    <w:rsid w:val="00E859B4"/>
    <w:rsid w:val="00E89B39"/>
    <w:rsid w:val="00E93915"/>
    <w:rsid w:val="00E94308"/>
    <w:rsid w:val="00EA766A"/>
    <w:rsid w:val="00EA7B27"/>
    <w:rsid w:val="00EB524F"/>
    <w:rsid w:val="00EB5A7E"/>
    <w:rsid w:val="00EC1D8F"/>
    <w:rsid w:val="00EC21AD"/>
    <w:rsid w:val="00EC368C"/>
    <w:rsid w:val="00ED12B1"/>
    <w:rsid w:val="00ED3E67"/>
    <w:rsid w:val="00ED459E"/>
    <w:rsid w:val="00ED5255"/>
    <w:rsid w:val="00ED7AFA"/>
    <w:rsid w:val="00EE0438"/>
    <w:rsid w:val="00EE0EB1"/>
    <w:rsid w:val="00EE1F8D"/>
    <w:rsid w:val="00EE215B"/>
    <w:rsid w:val="00EE4816"/>
    <w:rsid w:val="00EE7156"/>
    <w:rsid w:val="00EF38F9"/>
    <w:rsid w:val="00EF4B6B"/>
    <w:rsid w:val="00EF54C2"/>
    <w:rsid w:val="00F000A8"/>
    <w:rsid w:val="00F0361B"/>
    <w:rsid w:val="00F04C1A"/>
    <w:rsid w:val="00F06D17"/>
    <w:rsid w:val="00F06F7D"/>
    <w:rsid w:val="00F07BAA"/>
    <w:rsid w:val="00F10CCC"/>
    <w:rsid w:val="00F10EB5"/>
    <w:rsid w:val="00F14107"/>
    <w:rsid w:val="00F14C52"/>
    <w:rsid w:val="00F17EB9"/>
    <w:rsid w:val="00F22865"/>
    <w:rsid w:val="00F24542"/>
    <w:rsid w:val="00F27A16"/>
    <w:rsid w:val="00F3196E"/>
    <w:rsid w:val="00F33F96"/>
    <w:rsid w:val="00F41057"/>
    <w:rsid w:val="00F43A16"/>
    <w:rsid w:val="00F4661B"/>
    <w:rsid w:val="00F47923"/>
    <w:rsid w:val="00F502B8"/>
    <w:rsid w:val="00F51B70"/>
    <w:rsid w:val="00F53F5E"/>
    <w:rsid w:val="00F54B2A"/>
    <w:rsid w:val="00F5755D"/>
    <w:rsid w:val="00F5796E"/>
    <w:rsid w:val="00F63679"/>
    <w:rsid w:val="00F63D1B"/>
    <w:rsid w:val="00F66AAD"/>
    <w:rsid w:val="00F66AE0"/>
    <w:rsid w:val="00F67F89"/>
    <w:rsid w:val="00F724DA"/>
    <w:rsid w:val="00F7269F"/>
    <w:rsid w:val="00F74A14"/>
    <w:rsid w:val="00F80A4F"/>
    <w:rsid w:val="00F83AC5"/>
    <w:rsid w:val="00F84CFD"/>
    <w:rsid w:val="00F85583"/>
    <w:rsid w:val="00F90683"/>
    <w:rsid w:val="00F91627"/>
    <w:rsid w:val="00F93AC9"/>
    <w:rsid w:val="00F96580"/>
    <w:rsid w:val="00F97AFB"/>
    <w:rsid w:val="00FA081F"/>
    <w:rsid w:val="00FA0A3A"/>
    <w:rsid w:val="00FA2FB1"/>
    <w:rsid w:val="00FA3D2D"/>
    <w:rsid w:val="00FB427A"/>
    <w:rsid w:val="00FB6472"/>
    <w:rsid w:val="00FB6D12"/>
    <w:rsid w:val="00FB6D80"/>
    <w:rsid w:val="00FB71C5"/>
    <w:rsid w:val="00FC0DB4"/>
    <w:rsid w:val="00FC1414"/>
    <w:rsid w:val="00FC2568"/>
    <w:rsid w:val="00FC5F99"/>
    <w:rsid w:val="00FD026C"/>
    <w:rsid w:val="00FD0CED"/>
    <w:rsid w:val="00FD2615"/>
    <w:rsid w:val="00FD353C"/>
    <w:rsid w:val="00FD44FE"/>
    <w:rsid w:val="00FD63A0"/>
    <w:rsid w:val="00FE0D0D"/>
    <w:rsid w:val="00FE1CC5"/>
    <w:rsid w:val="00FE2EA8"/>
    <w:rsid w:val="00FE2F20"/>
    <w:rsid w:val="00FE4C1F"/>
    <w:rsid w:val="00FF1502"/>
    <w:rsid w:val="00FF67E7"/>
    <w:rsid w:val="0119B192"/>
    <w:rsid w:val="01212CCA"/>
    <w:rsid w:val="026E0697"/>
    <w:rsid w:val="02C51B0F"/>
    <w:rsid w:val="02E220B7"/>
    <w:rsid w:val="0364FD7A"/>
    <w:rsid w:val="03CC42FB"/>
    <w:rsid w:val="0500CDDB"/>
    <w:rsid w:val="06D7A153"/>
    <w:rsid w:val="07208B90"/>
    <w:rsid w:val="088F7A58"/>
    <w:rsid w:val="089CE57B"/>
    <w:rsid w:val="08B65140"/>
    <w:rsid w:val="09679A99"/>
    <w:rsid w:val="0A75F378"/>
    <w:rsid w:val="0B5D8037"/>
    <w:rsid w:val="0C1320E6"/>
    <w:rsid w:val="0C264D7F"/>
    <w:rsid w:val="0C617852"/>
    <w:rsid w:val="0D36E504"/>
    <w:rsid w:val="0F0DE0FE"/>
    <w:rsid w:val="0F558FE0"/>
    <w:rsid w:val="106E85C6"/>
    <w:rsid w:val="10778F27"/>
    <w:rsid w:val="126803B2"/>
    <w:rsid w:val="1306A035"/>
    <w:rsid w:val="1325475C"/>
    <w:rsid w:val="13368EFC"/>
    <w:rsid w:val="13C67D07"/>
    <w:rsid w:val="13E8461C"/>
    <w:rsid w:val="1471E5EE"/>
    <w:rsid w:val="151FFC3E"/>
    <w:rsid w:val="16907645"/>
    <w:rsid w:val="180D217E"/>
    <w:rsid w:val="18489B1D"/>
    <w:rsid w:val="199488E0"/>
    <w:rsid w:val="1AE4B620"/>
    <w:rsid w:val="1B60A895"/>
    <w:rsid w:val="1B875F1C"/>
    <w:rsid w:val="1B939106"/>
    <w:rsid w:val="1BB8C051"/>
    <w:rsid w:val="1C3563D4"/>
    <w:rsid w:val="1C70B4B2"/>
    <w:rsid w:val="1E11FB23"/>
    <w:rsid w:val="1E26EE53"/>
    <w:rsid w:val="205AFF1C"/>
    <w:rsid w:val="22439236"/>
    <w:rsid w:val="225C38B5"/>
    <w:rsid w:val="2421BEB1"/>
    <w:rsid w:val="245AA4CD"/>
    <w:rsid w:val="25F6752E"/>
    <w:rsid w:val="265DE1CB"/>
    <w:rsid w:val="269EA264"/>
    <w:rsid w:val="27595F73"/>
    <w:rsid w:val="27633FCD"/>
    <w:rsid w:val="29EC34CF"/>
    <w:rsid w:val="2B076DE9"/>
    <w:rsid w:val="2CED6886"/>
    <w:rsid w:val="2D16A6A3"/>
    <w:rsid w:val="2DD119CC"/>
    <w:rsid w:val="2E79FC4A"/>
    <w:rsid w:val="2F9D5774"/>
    <w:rsid w:val="3349EB3D"/>
    <w:rsid w:val="33597C76"/>
    <w:rsid w:val="342C2986"/>
    <w:rsid w:val="34F54CD7"/>
    <w:rsid w:val="35ECB1E7"/>
    <w:rsid w:val="3697FDD1"/>
    <w:rsid w:val="369925D5"/>
    <w:rsid w:val="37A86959"/>
    <w:rsid w:val="38CA014C"/>
    <w:rsid w:val="38FB5C25"/>
    <w:rsid w:val="394E336E"/>
    <w:rsid w:val="3A2C579E"/>
    <w:rsid w:val="3B615DEB"/>
    <w:rsid w:val="3C27EC6A"/>
    <w:rsid w:val="3CE02730"/>
    <w:rsid w:val="3D4A3378"/>
    <w:rsid w:val="3E5D57D9"/>
    <w:rsid w:val="3EB201F3"/>
    <w:rsid w:val="3EDCA184"/>
    <w:rsid w:val="3EE603D9"/>
    <w:rsid w:val="3EEAA0ED"/>
    <w:rsid w:val="3F097DE8"/>
    <w:rsid w:val="3F0B6DD0"/>
    <w:rsid w:val="4022C751"/>
    <w:rsid w:val="42669346"/>
    <w:rsid w:val="42BFB215"/>
    <w:rsid w:val="448D0502"/>
    <w:rsid w:val="449A1D74"/>
    <w:rsid w:val="450F787E"/>
    <w:rsid w:val="45F752D7"/>
    <w:rsid w:val="468B82A9"/>
    <w:rsid w:val="46F5500A"/>
    <w:rsid w:val="47282306"/>
    <w:rsid w:val="47345F89"/>
    <w:rsid w:val="4904839C"/>
    <w:rsid w:val="4965BFA8"/>
    <w:rsid w:val="49A36C87"/>
    <w:rsid w:val="49E2E9A1"/>
    <w:rsid w:val="4A026568"/>
    <w:rsid w:val="4B0E8BB6"/>
    <w:rsid w:val="4B108235"/>
    <w:rsid w:val="4C984A71"/>
    <w:rsid w:val="4CF6C554"/>
    <w:rsid w:val="4D5BE66E"/>
    <w:rsid w:val="4D6C98DC"/>
    <w:rsid w:val="4F08693D"/>
    <w:rsid w:val="4F5551D1"/>
    <w:rsid w:val="4FAA1DB7"/>
    <w:rsid w:val="4FDED727"/>
    <w:rsid w:val="4FE24FDC"/>
    <w:rsid w:val="50512B8A"/>
    <w:rsid w:val="510F9581"/>
    <w:rsid w:val="5203A3B5"/>
    <w:rsid w:val="526D4064"/>
    <w:rsid w:val="531F3169"/>
    <w:rsid w:val="535EAD12"/>
    <w:rsid w:val="539EF762"/>
    <w:rsid w:val="53DBDA60"/>
    <w:rsid w:val="557F9847"/>
    <w:rsid w:val="558A4086"/>
    <w:rsid w:val="55C9B300"/>
    <w:rsid w:val="56E81137"/>
    <w:rsid w:val="571B68A8"/>
    <w:rsid w:val="57CF7F9B"/>
    <w:rsid w:val="58B73909"/>
    <w:rsid w:val="58E404CB"/>
    <w:rsid w:val="5949AE06"/>
    <w:rsid w:val="5AF9E921"/>
    <w:rsid w:val="5C0EEB52"/>
    <w:rsid w:val="5C43574B"/>
    <w:rsid w:val="5D17ECAB"/>
    <w:rsid w:val="5D460B1B"/>
    <w:rsid w:val="5D5752BB"/>
    <w:rsid w:val="60C24AEE"/>
    <w:rsid w:val="620C0CD6"/>
    <w:rsid w:val="632259C7"/>
    <w:rsid w:val="6351AAE5"/>
    <w:rsid w:val="63B54C9F"/>
    <w:rsid w:val="63E7E2D4"/>
    <w:rsid w:val="641D036E"/>
    <w:rsid w:val="65996F91"/>
    <w:rsid w:val="662A13EB"/>
    <w:rsid w:val="66562793"/>
    <w:rsid w:val="67318C72"/>
    <w:rsid w:val="684D0588"/>
    <w:rsid w:val="6A93C5AB"/>
    <w:rsid w:val="6AAFF2CF"/>
    <w:rsid w:val="6AF5828F"/>
    <w:rsid w:val="6B7BD3D3"/>
    <w:rsid w:val="6BA2ED9B"/>
    <w:rsid w:val="6BAA1DF9"/>
    <w:rsid w:val="6D89ADB3"/>
    <w:rsid w:val="6E577DD9"/>
    <w:rsid w:val="6ED87EBD"/>
    <w:rsid w:val="6EE7224B"/>
    <w:rsid w:val="705BBF76"/>
    <w:rsid w:val="7137A714"/>
    <w:rsid w:val="7160FAD5"/>
    <w:rsid w:val="71CFA649"/>
    <w:rsid w:val="7376F562"/>
    <w:rsid w:val="73CCBED0"/>
    <w:rsid w:val="74989B97"/>
    <w:rsid w:val="7747CCB5"/>
    <w:rsid w:val="788DA6B5"/>
    <w:rsid w:val="798AC3C2"/>
    <w:rsid w:val="79E132F1"/>
    <w:rsid w:val="7A01E332"/>
    <w:rsid w:val="7BC54777"/>
    <w:rsid w:val="7C018581"/>
    <w:rsid w:val="7C152A15"/>
    <w:rsid w:val="7DCE4C83"/>
    <w:rsid w:val="7DFE3B04"/>
    <w:rsid w:val="7EA35C35"/>
    <w:rsid w:val="7EB1C896"/>
    <w:rsid w:val="7F687F13"/>
    <w:rsid w:val="7FB872A7"/>
    <w:rsid w:val="7FD9E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B4F8"/>
  <w15:chartTrackingRefBased/>
  <w15:docId w15:val="{781CF9C9-C6E5-49DC-A6AB-BD041B79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AA"/>
  </w:style>
  <w:style w:type="paragraph" w:styleId="Heading1">
    <w:name w:val="heading 1"/>
    <w:basedOn w:val="Normal"/>
    <w:next w:val="Normal"/>
    <w:link w:val="Heading1Char"/>
    <w:qFormat/>
    <w:rsid w:val="006E3FAA"/>
    <w:pPr>
      <w:keepNext/>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qFormat/>
    <w:rsid w:val="006E3FA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42FF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E3F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FAA"/>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6E3FAA"/>
    <w:rPr>
      <w:rFonts w:ascii="Cambria" w:eastAsia="Times New Roman" w:hAnsi="Cambria" w:cs="Times New Roman"/>
      <w:b/>
      <w:bCs/>
      <w:i/>
      <w:iCs/>
      <w:sz w:val="28"/>
      <w:szCs w:val="28"/>
    </w:rPr>
  </w:style>
  <w:style w:type="paragraph" w:styleId="ListParagraph">
    <w:name w:val="List Paragraph"/>
    <w:basedOn w:val="Normal"/>
    <w:uiPriority w:val="34"/>
    <w:qFormat/>
    <w:rsid w:val="006E3FAA"/>
    <w:pPr>
      <w:ind w:left="720"/>
      <w:contextualSpacing/>
    </w:pPr>
  </w:style>
  <w:style w:type="paragraph" w:styleId="NoSpacing">
    <w:name w:val="No Spacing"/>
    <w:uiPriority w:val="1"/>
    <w:qFormat/>
    <w:rsid w:val="006E3FAA"/>
  </w:style>
  <w:style w:type="paragraph" w:customStyle="1" w:styleId="MediumGrid21">
    <w:name w:val="Medium Grid 21"/>
    <w:basedOn w:val="Normal"/>
    <w:uiPriority w:val="1"/>
    <w:qFormat/>
    <w:rsid w:val="006E3FAA"/>
    <w:rPr>
      <w:rFonts w:ascii="Arial" w:eastAsia="Times New Roman" w:hAnsi="Arial" w:cs="Arial"/>
      <w:sz w:val="24"/>
      <w:szCs w:val="24"/>
    </w:rPr>
  </w:style>
  <w:style w:type="character" w:customStyle="1" w:styleId="normaltextrun">
    <w:name w:val="normaltextrun"/>
    <w:basedOn w:val="DefaultParagraphFont"/>
    <w:rsid w:val="006E3FAA"/>
  </w:style>
  <w:style w:type="character" w:customStyle="1" w:styleId="Heading4Char">
    <w:name w:val="Heading 4 Char"/>
    <w:basedOn w:val="DefaultParagraphFont"/>
    <w:link w:val="Heading4"/>
    <w:uiPriority w:val="9"/>
    <w:rsid w:val="006E3FAA"/>
    <w:rPr>
      <w:rFonts w:asciiTheme="majorHAnsi" w:eastAsiaTheme="majorEastAsia" w:hAnsiTheme="majorHAnsi" w:cstheme="majorBidi"/>
      <w:i/>
      <w:iCs/>
      <w:color w:val="2F5496" w:themeColor="accent1" w:themeShade="BF"/>
    </w:rPr>
  </w:style>
  <w:style w:type="character" w:styleId="Hyperlink">
    <w:name w:val="Hyperlink"/>
    <w:uiPriority w:val="99"/>
    <w:unhideWhenUsed/>
    <w:rsid w:val="006E3FAA"/>
    <w:rPr>
      <w:color w:val="0000FF"/>
      <w:u w:val="single"/>
    </w:rPr>
  </w:style>
  <w:style w:type="character" w:customStyle="1" w:styleId="Heading3Char">
    <w:name w:val="Heading 3 Char"/>
    <w:basedOn w:val="DefaultParagraphFont"/>
    <w:link w:val="Heading3"/>
    <w:uiPriority w:val="9"/>
    <w:semiHidden/>
    <w:rsid w:val="00E42FF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42FFB"/>
    <w:rPr>
      <w:b/>
      <w:bCs/>
    </w:rPr>
  </w:style>
  <w:style w:type="paragraph" w:styleId="NormalWeb">
    <w:name w:val="Normal (Web)"/>
    <w:basedOn w:val="Normal"/>
    <w:uiPriority w:val="99"/>
    <w:unhideWhenUsed/>
    <w:rsid w:val="006332C7"/>
    <w:rPr>
      <w:rFonts w:ascii="Times New Roman" w:eastAsia="Times New Roman" w:hAnsi="Times New Roman" w:cs="Times New Roman"/>
      <w:sz w:val="24"/>
      <w:szCs w:val="24"/>
    </w:rPr>
  </w:style>
  <w:style w:type="paragraph" w:styleId="BodyText3">
    <w:name w:val="Body Text 3"/>
    <w:basedOn w:val="Normal"/>
    <w:link w:val="BodyText3Char"/>
    <w:unhideWhenUsed/>
    <w:rsid w:val="00AD233A"/>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AD233A"/>
    <w:rPr>
      <w:rFonts w:ascii="Arial" w:eastAsia="Times New Roman" w:hAnsi="Arial" w:cs="Times New Roman"/>
      <w:sz w:val="28"/>
      <w:szCs w:val="20"/>
      <w:lang w:eastAsia="en-GB"/>
    </w:rPr>
  </w:style>
  <w:style w:type="numbering" w:customStyle="1" w:styleId="Style1">
    <w:name w:val="Style1"/>
    <w:uiPriority w:val="99"/>
    <w:rsid w:val="003545C1"/>
    <w:pPr>
      <w:numPr>
        <w:numId w:val="3"/>
      </w:numPr>
    </w:pPr>
  </w:style>
  <w:style w:type="paragraph" w:styleId="Header">
    <w:name w:val="header"/>
    <w:basedOn w:val="Normal"/>
    <w:link w:val="HeaderChar"/>
    <w:uiPriority w:val="99"/>
    <w:unhideWhenUsed/>
    <w:rsid w:val="00C860F6"/>
    <w:pPr>
      <w:tabs>
        <w:tab w:val="center" w:pos="4513"/>
        <w:tab w:val="right" w:pos="9026"/>
      </w:tabs>
    </w:pPr>
  </w:style>
  <w:style w:type="character" w:customStyle="1" w:styleId="HeaderChar">
    <w:name w:val="Header Char"/>
    <w:basedOn w:val="DefaultParagraphFont"/>
    <w:link w:val="Header"/>
    <w:uiPriority w:val="99"/>
    <w:rsid w:val="00C860F6"/>
  </w:style>
  <w:style w:type="paragraph" w:styleId="Footer">
    <w:name w:val="footer"/>
    <w:basedOn w:val="Normal"/>
    <w:link w:val="FooterChar"/>
    <w:uiPriority w:val="99"/>
    <w:unhideWhenUsed/>
    <w:rsid w:val="00C860F6"/>
    <w:pPr>
      <w:tabs>
        <w:tab w:val="center" w:pos="4513"/>
        <w:tab w:val="right" w:pos="9026"/>
      </w:tabs>
    </w:pPr>
  </w:style>
  <w:style w:type="character" w:customStyle="1" w:styleId="FooterChar">
    <w:name w:val="Footer Char"/>
    <w:basedOn w:val="DefaultParagraphFont"/>
    <w:link w:val="Footer"/>
    <w:uiPriority w:val="99"/>
    <w:rsid w:val="00C860F6"/>
  </w:style>
  <w:style w:type="character" w:customStyle="1" w:styleId="eop">
    <w:name w:val="eop"/>
    <w:basedOn w:val="DefaultParagraphFont"/>
    <w:rsid w:val="003F18B1"/>
  </w:style>
  <w:style w:type="paragraph" w:styleId="BalloonText">
    <w:name w:val="Balloon Text"/>
    <w:basedOn w:val="Normal"/>
    <w:link w:val="BalloonTextChar"/>
    <w:uiPriority w:val="99"/>
    <w:semiHidden/>
    <w:unhideWhenUsed/>
    <w:rsid w:val="00442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66"/>
    <w:rPr>
      <w:rFonts w:ascii="Segoe UI" w:hAnsi="Segoe UI" w:cs="Segoe UI"/>
      <w:sz w:val="18"/>
      <w:szCs w:val="18"/>
    </w:rPr>
  </w:style>
  <w:style w:type="character" w:styleId="Emphasis">
    <w:name w:val="Emphasis"/>
    <w:basedOn w:val="DefaultParagraphFont"/>
    <w:uiPriority w:val="20"/>
    <w:qFormat/>
    <w:rsid w:val="00D45234"/>
    <w:rPr>
      <w:i/>
      <w:iCs/>
    </w:rPr>
  </w:style>
  <w:style w:type="character" w:styleId="UnresolvedMention">
    <w:name w:val="Unresolved Mention"/>
    <w:basedOn w:val="DefaultParagraphFont"/>
    <w:uiPriority w:val="99"/>
    <w:semiHidden/>
    <w:unhideWhenUsed/>
    <w:rsid w:val="00AA08FD"/>
    <w:rPr>
      <w:color w:val="605E5C"/>
      <w:shd w:val="clear" w:color="auto" w:fill="E1DFDD"/>
    </w:rPr>
  </w:style>
  <w:style w:type="character" w:styleId="FollowedHyperlink">
    <w:name w:val="FollowedHyperlink"/>
    <w:basedOn w:val="DefaultParagraphFont"/>
    <w:uiPriority w:val="99"/>
    <w:semiHidden/>
    <w:unhideWhenUsed/>
    <w:rsid w:val="004015BD"/>
    <w:rPr>
      <w:color w:val="954F72" w:themeColor="followedHyperlink"/>
      <w:u w:val="single"/>
    </w:rPr>
  </w:style>
  <w:style w:type="character" w:styleId="CommentReference">
    <w:name w:val="annotation reference"/>
    <w:basedOn w:val="DefaultParagraphFont"/>
    <w:uiPriority w:val="99"/>
    <w:semiHidden/>
    <w:unhideWhenUsed/>
    <w:rsid w:val="0081490D"/>
    <w:rPr>
      <w:sz w:val="16"/>
      <w:szCs w:val="16"/>
    </w:rPr>
  </w:style>
  <w:style w:type="paragraph" w:styleId="CommentText">
    <w:name w:val="annotation text"/>
    <w:basedOn w:val="Normal"/>
    <w:link w:val="CommentTextChar"/>
    <w:uiPriority w:val="99"/>
    <w:semiHidden/>
    <w:unhideWhenUsed/>
    <w:rsid w:val="0081490D"/>
    <w:rPr>
      <w:sz w:val="20"/>
      <w:szCs w:val="20"/>
    </w:rPr>
  </w:style>
  <w:style w:type="character" w:customStyle="1" w:styleId="CommentTextChar">
    <w:name w:val="Comment Text Char"/>
    <w:basedOn w:val="DefaultParagraphFont"/>
    <w:link w:val="CommentText"/>
    <w:uiPriority w:val="99"/>
    <w:semiHidden/>
    <w:rsid w:val="0081490D"/>
    <w:rPr>
      <w:sz w:val="20"/>
      <w:szCs w:val="20"/>
    </w:rPr>
  </w:style>
  <w:style w:type="paragraph" w:styleId="CommentSubject">
    <w:name w:val="annotation subject"/>
    <w:basedOn w:val="CommentText"/>
    <w:next w:val="CommentText"/>
    <w:link w:val="CommentSubjectChar"/>
    <w:uiPriority w:val="99"/>
    <w:semiHidden/>
    <w:unhideWhenUsed/>
    <w:rsid w:val="0081490D"/>
    <w:rPr>
      <w:b/>
      <w:bCs/>
    </w:rPr>
  </w:style>
  <w:style w:type="character" w:customStyle="1" w:styleId="CommentSubjectChar">
    <w:name w:val="Comment Subject Char"/>
    <w:basedOn w:val="CommentTextChar"/>
    <w:link w:val="CommentSubject"/>
    <w:uiPriority w:val="99"/>
    <w:semiHidden/>
    <w:rsid w:val="008149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350">
      <w:bodyDiv w:val="1"/>
      <w:marLeft w:val="0"/>
      <w:marRight w:val="0"/>
      <w:marTop w:val="0"/>
      <w:marBottom w:val="0"/>
      <w:divBdr>
        <w:top w:val="none" w:sz="0" w:space="0" w:color="auto"/>
        <w:left w:val="none" w:sz="0" w:space="0" w:color="auto"/>
        <w:bottom w:val="none" w:sz="0" w:space="0" w:color="auto"/>
        <w:right w:val="none" w:sz="0" w:space="0" w:color="auto"/>
      </w:divBdr>
      <w:divsChild>
        <w:div w:id="475344768">
          <w:marLeft w:val="0"/>
          <w:marRight w:val="0"/>
          <w:marTop w:val="0"/>
          <w:marBottom w:val="0"/>
          <w:divBdr>
            <w:top w:val="none" w:sz="0" w:space="0" w:color="auto"/>
            <w:left w:val="none" w:sz="0" w:space="0" w:color="auto"/>
            <w:bottom w:val="none" w:sz="0" w:space="0" w:color="auto"/>
            <w:right w:val="none" w:sz="0" w:space="0" w:color="auto"/>
          </w:divBdr>
          <w:divsChild>
            <w:div w:id="876889484">
              <w:marLeft w:val="0"/>
              <w:marRight w:val="0"/>
              <w:marTop w:val="0"/>
              <w:marBottom w:val="0"/>
              <w:divBdr>
                <w:top w:val="none" w:sz="0" w:space="0" w:color="auto"/>
                <w:left w:val="none" w:sz="0" w:space="0" w:color="auto"/>
                <w:bottom w:val="none" w:sz="0" w:space="0" w:color="auto"/>
                <w:right w:val="none" w:sz="0" w:space="0" w:color="auto"/>
              </w:divBdr>
              <w:divsChild>
                <w:div w:id="1059130367">
                  <w:marLeft w:val="0"/>
                  <w:marRight w:val="0"/>
                  <w:marTop w:val="0"/>
                  <w:marBottom w:val="0"/>
                  <w:divBdr>
                    <w:top w:val="none" w:sz="0" w:space="0" w:color="auto"/>
                    <w:left w:val="none" w:sz="0" w:space="0" w:color="auto"/>
                    <w:bottom w:val="none" w:sz="0" w:space="0" w:color="auto"/>
                    <w:right w:val="none" w:sz="0" w:space="0" w:color="auto"/>
                  </w:divBdr>
                  <w:divsChild>
                    <w:div w:id="1387796083">
                      <w:marLeft w:val="0"/>
                      <w:marRight w:val="0"/>
                      <w:marTop w:val="0"/>
                      <w:marBottom w:val="0"/>
                      <w:divBdr>
                        <w:top w:val="none" w:sz="0" w:space="0" w:color="auto"/>
                        <w:left w:val="none" w:sz="0" w:space="0" w:color="auto"/>
                        <w:bottom w:val="none" w:sz="0" w:space="0" w:color="auto"/>
                        <w:right w:val="none" w:sz="0" w:space="0" w:color="auto"/>
                      </w:divBdr>
                      <w:divsChild>
                        <w:div w:id="1516459817">
                          <w:marLeft w:val="0"/>
                          <w:marRight w:val="0"/>
                          <w:marTop w:val="0"/>
                          <w:marBottom w:val="0"/>
                          <w:divBdr>
                            <w:top w:val="none" w:sz="0" w:space="0" w:color="auto"/>
                            <w:left w:val="none" w:sz="0" w:space="0" w:color="auto"/>
                            <w:bottom w:val="none" w:sz="0" w:space="0" w:color="auto"/>
                            <w:right w:val="none" w:sz="0" w:space="0" w:color="auto"/>
                          </w:divBdr>
                          <w:divsChild>
                            <w:div w:id="1485662354">
                              <w:marLeft w:val="0"/>
                              <w:marRight w:val="0"/>
                              <w:marTop w:val="0"/>
                              <w:marBottom w:val="0"/>
                              <w:divBdr>
                                <w:top w:val="none" w:sz="0" w:space="0" w:color="auto"/>
                                <w:left w:val="none" w:sz="0" w:space="0" w:color="auto"/>
                                <w:bottom w:val="none" w:sz="0" w:space="0" w:color="auto"/>
                                <w:right w:val="none" w:sz="0" w:space="0" w:color="auto"/>
                              </w:divBdr>
                              <w:divsChild>
                                <w:div w:id="209651311">
                                  <w:marLeft w:val="0"/>
                                  <w:marRight w:val="0"/>
                                  <w:marTop w:val="0"/>
                                  <w:marBottom w:val="0"/>
                                  <w:divBdr>
                                    <w:top w:val="none" w:sz="0" w:space="0" w:color="auto"/>
                                    <w:left w:val="none" w:sz="0" w:space="0" w:color="auto"/>
                                    <w:bottom w:val="none" w:sz="0" w:space="0" w:color="auto"/>
                                    <w:right w:val="none" w:sz="0" w:space="0" w:color="auto"/>
                                  </w:divBdr>
                                  <w:divsChild>
                                    <w:div w:id="20502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9492">
      <w:bodyDiv w:val="1"/>
      <w:marLeft w:val="0"/>
      <w:marRight w:val="0"/>
      <w:marTop w:val="0"/>
      <w:marBottom w:val="0"/>
      <w:divBdr>
        <w:top w:val="none" w:sz="0" w:space="0" w:color="auto"/>
        <w:left w:val="none" w:sz="0" w:space="0" w:color="auto"/>
        <w:bottom w:val="none" w:sz="0" w:space="0" w:color="auto"/>
        <w:right w:val="none" w:sz="0" w:space="0" w:color="auto"/>
      </w:divBdr>
    </w:div>
    <w:div w:id="168296782">
      <w:bodyDiv w:val="1"/>
      <w:marLeft w:val="0"/>
      <w:marRight w:val="0"/>
      <w:marTop w:val="0"/>
      <w:marBottom w:val="0"/>
      <w:divBdr>
        <w:top w:val="none" w:sz="0" w:space="0" w:color="auto"/>
        <w:left w:val="none" w:sz="0" w:space="0" w:color="auto"/>
        <w:bottom w:val="none" w:sz="0" w:space="0" w:color="auto"/>
        <w:right w:val="none" w:sz="0" w:space="0" w:color="auto"/>
      </w:divBdr>
    </w:div>
    <w:div w:id="184250329">
      <w:bodyDiv w:val="1"/>
      <w:marLeft w:val="0"/>
      <w:marRight w:val="0"/>
      <w:marTop w:val="0"/>
      <w:marBottom w:val="0"/>
      <w:divBdr>
        <w:top w:val="none" w:sz="0" w:space="0" w:color="auto"/>
        <w:left w:val="none" w:sz="0" w:space="0" w:color="auto"/>
        <w:bottom w:val="none" w:sz="0" w:space="0" w:color="auto"/>
        <w:right w:val="none" w:sz="0" w:space="0" w:color="auto"/>
      </w:divBdr>
    </w:div>
    <w:div w:id="490678060">
      <w:bodyDiv w:val="1"/>
      <w:marLeft w:val="0"/>
      <w:marRight w:val="0"/>
      <w:marTop w:val="0"/>
      <w:marBottom w:val="0"/>
      <w:divBdr>
        <w:top w:val="none" w:sz="0" w:space="0" w:color="auto"/>
        <w:left w:val="none" w:sz="0" w:space="0" w:color="auto"/>
        <w:bottom w:val="none" w:sz="0" w:space="0" w:color="auto"/>
        <w:right w:val="none" w:sz="0" w:space="0" w:color="auto"/>
      </w:divBdr>
    </w:div>
    <w:div w:id="743844666">
      <w:bodyDiv w:val="1"/>
      <w:marLeft w:val="0"/>
      <w:marRight w:val="0"/>
      <w:marTop w:val="0"/>
      <w:marBottom w:val="0"/>
      <w:divBdr>
        <w:top w:val="none" w:sz="0" w:space="0" w:color="auto"/>
        <w:left w:val="none" w:sz="0" w:space="0" w:color="auto"/>
        <w:bottom w:val="none" w:sz="0" w:space="0" w:color="auto"/>
        <w:right w:val="none" w:sz="0" w:space="0" w:color="auto"/>
      </w:divBdr>
    </w:div>
    <w:div w:id="888030106">
      <w:bodyDiv w:val="1"/>
      <w:marLeft w:val="0"/>
      <w:marRight w:val="0"/>
      <w:marTop w:val="0"/>
      <w:marBottom w:val="0"/>
      <w:divBdr>
        <w:top w:val="none" w:sz="0" w:space="0" w:color="auto"/>
        <w:left w:val="none" w:sz="0" w:space="0" w:color="auto"/>
        <w:bottom w:val="none" w:sz="0" w:space="0" w:color="auto"/>
        <w:right w:val="none" w:sz="0" w:space="0" w:color="auto"/>
      </w:divBdr>
    </w:div>
    <w:div w:id="915625220">
      <w:bodyDiv w:val="1"/>
      <w:marLeft w:val="0"/>
      <w:marRight w:val="0"/>
      <w:marTop w:val="0"/>
      <w:marBottom w:val="0"/>
      <w:divBdr>
        <w:top w:val="none" w:sz="0" w:space="0" w:color="auto"/>
        <w:left w:val="none" w:sz="0" w:space="0" w:color="auto"/>
        <w:bottom w:val="none" w:sz="0" w:space="0" w:color="auto"/>
        <w:right w:val="none" w:sz="0" w:space="0" w:color="auto"/>
      </w:divBdr>
    </w:div>
    <w:div w:id="970138843">
      <w:bodyDiv w:val="1"/>
      <w:marLeft w:val="0"/>
      <w:marRight w:val="0"/>
      <w:marTop w:val="0"/>
      <w:marBottom w:val="0"/>
      <w:divBdr>
        <w:top w:val="none" w:sz="0" w:space="0" w:color="auto"/>
        <w:left w:val="none" w:sz="0" w:space="0" w:color="auto"/>
        <w:bottom w:val="none" w:sz="0" w:space="0" w:color="auto"/>
        <w:right w:val="none" w:sz="0" w:space="0" w:color="auto"/>
      </w:divBdr>
    </w:div>
    <w:div w:id="975724807">
      <w:bodyDiv w:val="1"/>
      <w:marLeft w:val="0"/>
      <w:marRight w:val="0"/>
      <w:marTop w:val="0"/>
      <w:marBottom w:val="0"/>
      <w:divBdr>
        <w:top w:val="none" w:sz="0" w:space="0" w:color="auto"/>
        <w:left w:val="none" w:sz="0" w:space="0" w:color="auto"/>
        <w:bottom w:val="none" w:sz="0" w:space="0" w:color="auto"/>
        <w:right w:val="none" w:sz="0" w:space="0" w:color="auto"/>
      </w:divBdr>
    </w:div>
    <w:div w:id="1034428454">
      <w:bodyDiv w:val="1"/>
      <w:marLeft w:val="0"/>
      <w:marRight w:val="0"/>
      <w:marTop w:val="0"/>
      <w:marBottom w:val="0"/>
      <w:divBdr>
        <w:top w:val="none" w:sz="0" w:space="0" w:color="auto"/>
        <w:left w:val="none" w:sz="0" w:space="0" w:color="auto"/>
        <w:bottom w:val="none" w:sz="0" w:space="0" w:color="auto"/>
        <w:right w:val="none" w:sz="0" w:space="0" w:color="auto"/>
      </w:divBdr>
    </w:div>
    <w:div w:id="1037973772">
      <w:bodyDiv w:val="1"/>
      <w:marLeft w:val="0"/>
      <w:marRight w:val="0"/>
      <w:marTop w:val="0"/>
      <w:marBottom w:val="0"/>
      <w:divBdr>
        <w:top w:val="none" w:sz="0" w:space="0" w:color="auto"/>
        <w:left w:val="none" w:sz="0" w:space="0" w:color="auto"/>
        <w:bottom w:val="none" w:sz="0" w:space="0" w:color="auto"/>
        <w:right w:val="none" w:sz="0" w:space="0" w:color="auto"/>
      </w:divBdr>
    </w:div>
    <w:div w:id="1070926711">
      <w:bodyDiv w:val="1"/>
      <w:marLeft w:val="0"/>
      <w:marRight w:val="0"/>
      <w:marTop w:val="0"/>
      <w:marBottom w:val="0"/>
      <w:divBdr>
        <w:top w:val="none" w:sz="0" w:space="0" w:color="auto"/>
        <w:left w:val="none" w:sz="0" w:space="0" w:color="auto"/>
        <w:bottom w:val="none" w:sz="0" w:space="0" w:color="auto"/>
        <w:right w:val="none" w:sz="0" w:space="0" w:color="auto"/>
      </w:divBdr>
    </w:div>
    <w:div w:id="1084765935">
      <w:bodyDiv w:val="1"/>
      <w:marLeft w:val="0"/>
      <w:marRight w:val="0"/>
      <w:marTop w:val="0"/>
      <w:marBottom w:val="0"/>
      <w:divBdr>
        <w:top w:val="none" w:sz="0" w:space="0" w:color="auto"/>
        <w:left w:val="none" w:sz="0" w:space="0" w:color="auto"/>
        <w:bottom w:val="none" w:sz="0" w:space="0" w:color="auto"/>
        <w:right w:val="none" w:sz="0" w:space="0" w:color="auto"/>
      </w:divBdr>
    </w:div>
    <w:div w:id="1582711502">
      <w:bodyDiv w:val="1"/>
      <w:marLeft w:val="0"/>
      <w:marRight w:val="0"/>
      <w:marTop w:val="0"/>
      <w:marBottom w:val="0"/>
      <w:divBdr>
        <w:top w:val="none" w:sz="0" w:space="0" w:color="auto"/>
        <w:left w:val="none" w:sz="0" w:space="0" w:color="auto"/>
        <w:bottom w:val="none" w:sz="0" w:space="0" w:color="auto"/>
        <w:right w:val="none" w:sz="0" w:space="0" w:color="auto"/>
      </w:divBdr>
    </w:div>
    <w:div w:id="1727994304">
      <w:bodyDiv w:val="1"/>
      <w:marLeft w:val="0"/>
      <w:marRight w:val="0"/>
      <w:marTop w:val="0"/>
      <w:marBottom w:val="0"/>
      <w:divBdr>
        <w:top w:val="none" w:sz="0" w:space="0" w:color="auto"/>
        <w:left w:val="none" w:sz="0" w:space="0" w:color="auto"/>
        <w:bottom w:val="none" w:sz="0" w:space="0" w:color="auto"/>
        <w:right w:val="none" w:sz="0" w:space="0" w:color="auto"/>
      </w:divBdr>
    </w:div>
    <w:div w:id="1796946227">
      <w:bodyDiv w:val="1"/>
      <w:marLeft w:val="0"/>
      <w:marRight w:val="0"/>
      <w:marTop w:val="0"/>
      <w:marBottom w:val="0"/>
      <w:divBdr>
        <w:top w:val="none" w:sz="0" w:space="0" w:color="auto"/>
        <w:left w:val="none" w:sz="0" w:space="0" w:color="auto"/>
        <w:bottom w:val="none" w:sz="0" w:space="0" w:color="auto"/>
        <w:right w:val="none" w:sz="0" w:space="0" w:color="auto"/>
      </w:divBdr>
    </w:div>
    <w:div w:id="1813717594">
      <w:bodyDiv w:val="1"/>
      <w:marLeft w:val="0"/>
      <w:marRight w:val="0"/>
      <w:marTop w:val="0"/>
      <w:marBottom w:val="0"/>
      <w:divBdr>
        <w:top w:val="none" w:sz="0" w:space="0" w:color="auto"/>
        <w:left w:val="none" w:sz="0" w:space="0" w:color="auto"/>
        <w:bottom w:val="none" w:sz="0" w:space="0" w:color="auto"/>
        <w:right w:val="none" w:sz="0" w:space="0" w:color="auto"/>
      </w:divBdr>
    </w:div>
    <w:div w:id="19069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scb.gov.uk/london-scb-contacts/" TargetMode="External"/><Relationship Id="rId13" Type="http://schemas.openxmlformats.org/officeDocument/2006/relationships/hyperlink" Target="https://www.nspcc.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ssexchildprotection.procedures.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lation.gov.uk/uksi/2023/416/regulation/27/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smouthscp.org.uk/" TargetMode="External"/><Relationship Id="rId5" Type="http://schemas.openxmlformats.org/officeDocument/2006/relationships/footnotes" Target="footnotes.xml"/><Relationship Id="rId15" Type="http://schemas.openxmlformats.org/officeDocument/2006/relationships/hyperlink" Target="https://www.legislation.gov.uk/uksi/2023/416/regulation/27/made" TargetMode="External"/><Relationship Id="rId10" Type="http://schemas.openxmlformats.org/officeDocument/2006/relationships/hyperlink" Target="https://www.surreyscp.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hscp.org.uk/"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6146</Words>
  <Characters>35033</Characters>
  <Application>Microsoft Office Word</Application>
  <DocSecurity>0</DocSecurity>
  <Lines>291</Lines>
  <Paragraphs>82</Paragraphs>
  <ScaleCrop>false</ScaleCrop>
  <Company/>
  <LinksUpToDate>false</LinksUpToDate>
  <CharactersWithSpaces>41097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Kelly-Hollin</dc:creator>
  <cp:keywords/>
  <dc:description/>
  <cp:lastModifiedBy>Jeanne Revest</cp:lastModifiedBy>
  <cp:revision>11</cp:revision>
  <cp:lastPrinted>2020-03-03T12:03:00Z</cp:lastPrinted>
  <dcterms:created xsi:type="dcterms:W3CDTF">2022-10-12T13:58:00Z</dcterms:created>
  <dcterms:modified xsi:type="dcterms:W3CDTF">2023-09-16T07:29:00Z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526ef9ee169dc8690c4ce3960f4e9094dfa4cf235f23d6af8b659763c9dfeedf</vt:lpwstr>
  </property>
</Properties>
</file>